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70" w:rsidRDefault="00273070" w:rsidP="00273070">
      <w:pPr>
        <w:jc w:val="center"/>
      </w:pPr>
      <w:bookmarkStart w:id="0" w:name="_GoBack"/>
      <w:bookmarkEnd w:id="0"/>
      <w:r>
        <w:t xml:space="preserve">Program: </w:t>
      </w:r>
      <w:r w:rsidR="00C770D4">
        <w:t xml:space="preserve">BE </w:t>
      </w:r>
      <w:r w:rsidR="00EF2504" w:rsidRPr="00376950">
        <w:rPr>
          <w:b/>
          <w:szCs w:val="24"/>
        </w:rPr>
        <w:t>Computer</w:t>
      </w:r>
      <w:r>
        <w:t xml:space="preserve"> Engineering </w:t>
      </w:r>
    </w:p>
    <w:p w:rsidR="00273070" w:rsidRDefault="00273070" w:rsidP="00273070">
      <w:pPr>
        <w:jc w:val="center"/>
      </w:pPr>
      <w:r>
        <w:t xml:space="preserve">Curriculum Scheme: Revised </w:t>
      </w:r>
      <w:r w:rsidRPr="00376950">
        <w:rPr>
          <w:b/>
          <w:szCs w:val="24"/>
        </w:rPr>
        <w:t>2012</w:t>
      </w:r>
    </w:p>
    <w:p w:rsidR="00273070" w:rsidRDefault="00273070" w:rsidP="00273070">
      <w:pPr>
        <w:jc w:val="center"/>
      </w:pPr>
      <w:r>
        <w:t xml:space="preserve">Examination: </w:t>
      </w:r>
      <w:r w:rsidR="00EF2504" w:rsidRPr="00376950">
        <w:rPr>
          <w:b/>
          <w:szCs w:val="24"/>
        </w:rPr>
        <w:t>Final</w:t>
      </w:r>
      <w:r>
        <w:t xml:space="preserve"> Year </w:t>
      </w:r>
      <w:r w:rsidR="005704AA">
        <w:t>S</w:t>
      </w:r>
      <w:r>
        <w:t>em</w:t>
      </w:r>
      <w:r w:rsidR="005704AA">
        <w:t>ester</w:t>
      </w:r>
      <w:r>
        <w:t xml:space="preserve"> </w:t>
      </w:r>
      <w:r w:rsidR="00EF2504" w:rsidRPr="00376950">
        <w:rPr>
          <w:b/>
          <w:szCs w:val="24"/>
        </w:rPr>
        <w:t>VIII</w:t>
      </w:r>
    </w:p>
    <w:p w:rsidR="00273070" w:rsidRDefault="005704AA" w:rsidP="00273070">
      <w:pPr>
        <w:jc w:val="center"/>
      </w:pPr>
      <w:r>
        <w:t>Course Code</w:t>
      </w:r>
      <w:r w:rsidR="00AD4FD3">
        <w:t xml:space="preserve">: </w:t>
      </w:r>
      <w:r w:rsidR="00EF2504" w:rsidRPr="00376950">
        <w:rPr>
          <w:rFonts w:cs="LiberationSans"/>
          <w:b/>
          <w:szCs w:val="24"/>
          <w:lang w:val="en-IN"/>
        </w:rPr>
        <w:t>CPE8034</w:t>
      </w:r>
      <w:r w:rsidR="00EF2504">
        <w:rPr>
          <w:rFonts w:ascii="LiberationSans" w:hAnsi="LiberationSans" w:cs="LiberationSans"/>
          <w:szCs w:val="24"/>
          <w:lang w:val="en-IN"/>
        </w:rPr>
        <w:t xml:space="preserve"> </w:t>
      </w:r>
      <w:r w:rsidR="00AD4FD3">
        <w:t>an</w:t>
      </w:r>
      <w:r>
        <w:t xml:space="preserve">d Course Name: </w:t>
      </w:r>
      <w:r w:rsidR="00EF2504" w:rsidRPr="00376950">
        <w:rPr>
          <w:rFonts w:cs="LiberationSerif-Bold"/>
          <w:b/>
          <w:bCs/>
          <w:szCs w:val="24"/>
          <w:lang w:val="en-IN"/>
        </w:rPr>
        <w:t>Digital Forensics</w:t>
      </w:r>
    </w:p>
    <w:p w:rsidR="001454D2" w:rsidRDefault="001454D2" w:rsidP="001454D2">
      <w:r w:rsidRPr="001454D2">
        <w:t xml:space="preserve">Time: 1hour         </w:t>
      </w:r>
      <w:r>
        <w:t xml:space="preserve">                                                                                                                  Max. Marks: 50</w:t>
      </w:r>
    </w:p>
    <w:p w:rsidR="00AD4FD3" w:rsidRDefault="00AD4FD3" w:rsidP="00125F08">
      <w:r>
        <w:t xml:space="preserve">============================================================================== </w:t>
      </w:r>
    </w:p>
    <w:p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r w:rsidRPr="00033A6F">
        <w:t xml:space="preserve">:-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Q1. </w:t>
            </w:r>
          </w:p>
        </w:tc>
        <w:tc>
          <w:tcPr>
            <w:tcW w:w="8120" w:type="dxa"/>
          </w:tcPr>
          <w:p w:rsidR="00C770D4" w:rsidRPr="00025500" w:rsidRDefault="00E80EAD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Arial"/>
                <w:szCs w:val="24"/>
                <w:shd w:val="clear" w:color="auto" w:fill="FFFFFF"/>
              </w:rPr>
              <w:t>Which of the following is not a type of cyber crime?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025500" w:rsidRDefault="00E80EAD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Arial"/>
                <w:szCs w:val="24"/>
                <w:shd w:val="clear" w:color="auto" w:fill="FFFFFF"/>
              </w:rPr>
              <w:t>Forgery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025500" w:rsidRDefault="00E80EAD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Arial"/>
                <w:szCs w:val="24"/>
                <w:shd w:val="clear" w:color="auto" w:fill="FFFFFF"/>
              </w:rPr>
              <w:t>Installing antivirus for protection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025500" w:rsidRDefault="00E80EAD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Arial"/>
                <w:szCs w:val="24"/>
                <w:shd w:val="clear" w:color="auto" w:fill="FFFFFF"/>
              </w:rPr>
              <w:t>Data theft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025500" w:rsidRDefault="00E80EAD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Arial"/>
                <w:szCs w:val="24"/>
                <w:shd w:val="clear" w:color="auto" w:fill="FFFFFF"/>
              </w:rPr>
              <w:t>Damage to data and systems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Q2.</w:t>
            </w:r>
          </w:p>
        </w:tc>
        <w:tc>
          <w:tcPr>
            <w:tcW w:w="8120" w:type="dxa"/>
          </w:tcPr>
          <w:p w:rsidR="00C770D4" w:rsidRPr="00025500" w:rsidRDefault="00DC3537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  <w:shd w:val="clear" w:color="auto" w:fill="FFFFFF"/>
              </w:rPr>
              <w:t xml:space="preserve">Which of the following is the type of software that has self-replicating software that causes damage to files and system? 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025500" w:rsidRDefault="00DC3537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  <w:shd w:val="clear" w:color="auto" w:fill="FFFFFF"/>
              </w:rPr>
              <w:t>Viruses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025500" w:rsidRDefault="00DC3537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  <w:shd w:val="clear" w:color="auto" w:fill="FFFFFF"/>
              </w:rPr>
              <w:t>Trojan horses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025500" w:rsidRDefault="00DC3537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  <w:shd w:val="clear" w:color="auto" w:fill="FFFFFF"/>
              </w:rPr>
              <w:t>Bots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D:</w:t>
            </w:r>
          </w:p>
        </w:tc>
        <w:tc>
          <w:tcPr>
            <w:tcW w:w="8120" w:type="dxa"/>
          </w:tcPr>
          <w:p w:rsidR="00C770D4" w:rsidRPr="00025500" w:rsidRDefault="00DC3537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  <w:shd w:val="clear" w:color="auto" w:fill="FFFFFF"/>
              </w:rPr>
              <w:t>Worms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Q3.</w:t>
            </w:r>
          </w:p>
        </w:tc>
        <w:tc>
          <w:tcPr>
            <w:tcW w:w="8120" w:type="dxa"/>
          </w:tcPr>
          <w:p w:rsidR="00C770D4" w:rsidRPr="00025500" w:rsidRDefault="00E255C4" w:rsidP="00EA511B">
            <w:pPr>
              <w:spacing w:line="276" w:lineRule="auto"/>
              <w:jc w:val="both"/>
              <w:rPr>
                <w:szCs w:val="24"/>
              </w:rPr>
            </w:pPr>
            <w:r w:rsidRPr="00025500">
              <w:rPr>
                <w:szCs w:val="24"/>
              </w:rPr>
              <w:t xml:space="preserve">___________ is a discipline that combines elements of law and computer science to collect and analyze information from various electronic gadgets that are admissible in the court of law. 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025500" w:rsidRDefault="00E255C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Cyber crime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025500" w:rsidRDefault="00E255C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Cyber forscience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025500" w:rsidRDefault="00E255C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Cyber forensics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D:</w:t>
            </w:r>
          </w:p>
        </w:tc>
        <w:tc>
          <w:tcPr>
            <w:tcW w:w="8120" w:type="dxa"/>
          </w:tcPr>
          <w:p w:rsidR="00C770D4" w:rsidRPr="00025500" w:rsidRDefault="00E255C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Ethical hacking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</w:tr>
      <w:tr w:rsidR="00447B15" w:rsidRPr="00025500" w:rsidTr="00EA511B">
        <w:tc>
          <w:tcPr>
            <w:tcW w:w="1345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Q4.</w:t>
            </w:r>
          </w:p>
        </w:tc>
        <w:tc>
          <w:tcPr>
            <w:tcW w:w="8120" w:type="dxa"/>
          </w:tcPr>
          <w:p w:rsidR="00447B15" w:rsidRPr="00025500" w:rsidRDefault="00447B15" w:rsidP="00095E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025500">
              <w:rPr>
                <w:rFonts w:asciiTheme="minorHAnsi" w:hAnsiTheme="minorHAnsi"/>
              </w:rPr>
              <w:t xml:space="preserve">Digital Forensics entails _____. </w:t>
            </w:r>
          </w:p>
        </w:tc>
      </w:tr>
      <w:tr w:rsidR="00447B15" w:rsidRPr="00025500" w:rsidTr="00EA511B">
        <w:tc>
          <w:tcPr>
            <w:tcW w:w="1345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47B15" w:rsidRPr="00025500" w:rsidRDefault="00447B15" w:rsidP="00095E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025500">
              <w:rPr>
                <w:rFonts w:asciiTheme="minorHAnsi" w:hAnsiTheme="minorHAnsi"/>
              </w:rPr>
              <w:t xml:space="preserve"> Accessing the system's directories viewing mode and navigating through the various systems files and folders </w:t>
            </w:r>
          </w:p>
        </w:tc>
      </w:tr>
      <w:tr w:rsidR="00447B15" w:rsidRPr="00025500" w:rsidTr="00EA511B">
        <w:tc>
          <w:tcPr>
            <w:tcW w:w="1345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47B15" w:rsidRPr="00025500" w:rsidRDefault="00447B15" w:rsidP="00095E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025500">
              <w:rPr>
                <w:rFonts w:asciiTheme="minorHAnsi" w:hAnsiTheme="minorHAnsi"/>
              </w:rPr>
              <w:t xml:space="preserve"> Undeleting and recovering lost files </w:t>
            </w:r>
          </w:p>
        </w:tc>
      </w:tr>
      <w:tr w:rsidR="00447B15" w:rsidRPr="00025500" w:rsidTr="00EA511B">
        <w:tc>
          <w:tcPr>
            <w:tcW w:w="1345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47B15" w:rsidRPr="00025500" w:rsidRDefault="00447B15" w:rsidP="00095E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025500">
              <w:rPr>
                <w:rFonts w:asciiTheme="minorHAnsi" w:hAnsiTheme="minorHAnsi"/>
              </w:rPr>
              <w:t xml:space="preserve">Identifying and solving computer crimes </w:t>
            </w:r>
          </w:p>
        </w:tc>
      </w:tr>
      <w:tr w:rsidR="00447B15" w:rsidRPr="00025500" w:rsidTr="00EA511B">
        <w:tc>
          <w:tcPr>
            <w:tcW w:w="1345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D:</w:t>
            </w:r>
          </w:p>
        </w:tc>
        <w:tc>
          <w:tcPr>
            <w:tcW w:w="8120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The identification, preservation, recovery, restoration and presentation of digital evidence from systems and devices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</w:tr>
      <w:tr w:rsidR="00447B15" w:rsidRPr="00025500" w:rsidTr="00EA511B">
        <w:tc>
          <w:tcPr>
            <w:tcW w:w="1345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Q5.</w:t>
            </w:r>
          </w:p>
        </w:tc>
        <w:tc>
          <w:tcPr>
            <w:tcW w:w="8120" w:type="dxa"/>
          </w:tcPr>
          <w:p w:rsidR="00447B15" w:rsidRPr="00025500" w:rsidRDefault="00447B15" w:rsidP="00095E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025500">
              <w:rPr>
                <w:rFonts w:asciiTheme="minorHAnsi" w:hAnsiTheme="minorHAnsi"/>
              </w:rPr>
              <w:t>The main objective of the cyber forensics is to _______________________</w:t>
            </w:r>
          </w:p>
        </w:tc>
      </w:tr>
      <w:tr w:rsidR="00447B15" w:rsidRPr="00025500" w:rsidTr="00EA511B">
        <w:tc>
          <w:tcPr>
            <w:tcW w:w="1345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lastRenderedPageBreak/>
              <w:t>Option A:</w:t>
            </w:r>
          </w:p>
        </w:tc>
        <w:tc>
          <w:tcPr>
            <w:tcW w:w="8120" w:type="dxa"/>
          </w:tcPr>
          <w:p w:rsidR="00447B15" w:rsidRPr="00025500" w:rsidRDefault="00447B15" w:rsidP="00095E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025500">
              <w:rPr>
                <w:rFonts w:asciiTheme="minorHAnsi" w:hAnsiTheme="minorHAnsi"/>
              </w:rPr>
              <w:t xml:space="preserve"> </w:t>
            </w:r>
            <w:r w:rsidR="00095E60" w:rsidRPr="00025500">
              <w:rPr>
                <w:rFonts w:asciiTheme="minorHAnsi" w:hAnsiTheme="minorHAnsi"/>
              </w:rPr>
              <w:t>Collect data in the manner acceptable for a court</w:t>
            </w:r>
          </w:p>
        </w:tc>
      </w:tr>
      <w:tr w:rsidR="00447B15" w:rsidRPr="00025500" w:rsidTr="00EA511B">
        <w:tc>
          <w:tcPr>
            <w:tcW w:w="1345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47B15" w:rsidRPr="00025500" w:rsidRDefault="00095E60" w:rsidP="00095E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025500">
              <w:rPr>
                <w:rFonts w:asciiTheme="minorHAnsi" w:hAnsiTheme="minorHAnsi"/>
              </w:rPr>
              <w:t>Produce the gadgets in the court</w:t>
            </w:r>
          </w:p>
        </w:tc>
      </w:tr>
      <w:tr w:rsidR="00447B15" w:rsidRPr="00025500" w:rsidTr="00EA511B">
        <w:tc>
          <w:tcPr>
            <w:tcW w:w="1345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47B15" w:rsidRPr="00025500" w:rsidRDefault="00447B15" w:rsidP="00095E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025500">
              <w:rPr>
                <w:rFonts w:asciiTheme="minorHAnsi" w:hAnsiTheme="minorHAnsi"/>
              </w:rPr>
              <w:t xml:space="preserve">Check what is the process going on in the network </w:t>
            </w:r>
          </w:p>
        </w:tc>
      </w:tr>
      <w:tr w:rsidR="00447B15" w:rsidRPr="00025500" w:rsidTr="00EA511B">
        <w:tc>
          <w:tcPr>
            <w:tcW w:w="1345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47B15" w:rsidRPr="00025500" w:rsidRDefault="00447B15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Collect database from the system administrator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</w:tr>
      <w:tr w:rsidR="00D7752B" w:rsidRPr="00025500" w:rsidTr="00EA511B">
        <w:tc>
          <w:tcPr>
            <w:tcW w:w="1345" w:type="dxa"/>
          </w:tcPr>
          <w:p w:rsidR="00D7752B" w:rsidRPr="00025500" w:rsidRDefault="00D7752B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Q6.</w:t>
            </w:r>
          </w:p>
        </w:tc>
        <w:tc>
          <w:tcPr>
            <w:tcW w:w="8120" w:type="dxa"/>
          </w:tcPr>
          <w:p w:rsidR="00D7752B" w:rsidRPr="00025500" w:rsidRDefault="00D7752B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Which of the following software tools is NOT used for data recovery?</w:t>
            </w:r>
          </w:p>
        </w:tc>
      </w:tr>
      <w:tr w:rsidR="00D7752B" w:rsidRPr="00025500" w:rsidTr="00EA511B">
        <w:tc>
          <w:tcPr>
            <w:tcW w:w="1345" w:type="dxa"/>
          </w:tcPr>
          <w:p w:rsidR="00D7752B" w:rsidRPr="00025500" w:rsidRDefault="00D7752B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D7752B" w:rsidRPr="00025500" w:rsidRDefault="00D7752B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WinHex (X-Ways) Forensic</w:t>
            </w:r>
          </w:p>
        </w:tc>
      </w:tr>
      <w:tr w:rsidR="00D7752B" w:rsidRPr="00025500" w:rsidTr="00EA511B">
        <w:tc>
          <w:tcPr>
            <w:tcW w:w="1345" w:type="dxa"/>
          </w:tcPr>
          <w:p w:rsidR="00D7752B" w:rsidRPr="00025500" w:rsidRDefault="00D7752B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D7752B" w:rsidRPr="00025500" w:rsidRDefault="00D7752B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EnCase</w:t>
            </w:r>
          </w:p>
        </w:tc>
      </w:tr>
      <w:tr w:rsidR="00D7752B" w:rsidRPr="00025500" w:rsidTr="00EA511B">
        <w:tc>
          <w:tcPr>
            <w:tcW w:w="1345" w:type="dxa"/>
          </w:tcPr>
          <w:p w:rsidR="00D7752B" w:rsidRPr="00025500" w:rsidRDefault="00D7752B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D7752B" w:rsidRPr="00025500" w:rsidRDefault="00D7752B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FTK</w:t>
            </w:r>
          </w:p>
        </w:tc>
      </w:tr>
      <w:tr w:rsidR="00D7752B" w:rsidRPr="00025500" w:rsidTr="00EA511B">
        <w:tc>
          <w:tcPr>
            <w:tcW w:w="1345" w:type="dxa"/>
          </w:tcPr>
          <w:p w:rsidR="00D7752B" w:rsidRPr="00025500" w:rsidRDefault="00D7752B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D7752B" w:rsidRPr="00025500" w:rsidRDefault="00D7752B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Safeback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</w:tr>
      <w:tr w:rsidR="007415B8" w:rsidRPr="00025500" w:rsidTr="00EA511B">
        <w:tc>
          <w:tcPr>
            <w:tcW w:w="1345" w:type="dxa"/>
          </w:tcPr>
          <w:p w:rsidR="007415B8" w:rsidRPr="00025500" w:rsidRDefault="007415B8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Q7. </w:t>
            </w:r>
          </w:p>
        </w:tc>
        <w:tc>
          <w:tcPr>
            <w:tcW w:w="8120" w:type="dxa"/>
          </w:tcPr>
          <w:p w:rsidR="007415B8" w:rsidRPr="00025500" w:rsidRDefault="007415B8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The standard Windows environment supports all of the following file systems EXCEPT________</w:t>
            </w:r>
          </w:p>
        </w:tc>
      </w:tr>
      <w:tr w:rsidR="007415B8" w:rsidRPr="00025500" w:rsidTr="00EA511B">
        <w:tc>
          <w:tcPr>
            <w:tcW w:w="1345" w:type="dxa"/>
          </w:tcPr>
          <w:p w:rsidR="007415B8" w:rsidRPr="00025500" w:rsidRDefault="007415B8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7415B8" w:rsidRPr="00025500" w:rsidRDefault="007415B8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FAT16</w:t>
            </w:r>
          </w:p>
        </w:tc>
      </w:tr>
      <w:tr w:rsidR="007415B8" w:rsidRPr="00025500" w:rsidTr="00EA511B">
        <w:tc>
          <w:tcPr>
            <w:tcW w:w="1345" w:type="dxa"/>
          </w:tcPr>
          <w:p w:rsidR="007415B8" w:rsidRPr="00025500" w:rsidRDefault="007415B8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7415B8" w:rsidRPr="00025500" w:rsidRDefault="007415B8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ext2</w:t>
            </w:r>
          </w:p>
        </w:tc>
      </w:tr>
      <w:tr w:rsidR="007415B8" w:rsidRPr="00025500" w:rsidTr="00EA511B">
        <w:tc>
          <w:tcPr>
            <w:tcW w:w="1345" w:type="dxa"/>
          </w:tcPr>
          <w:p w:rsidR="007415B8" w:rsidRPr="00025500" w:rsidRDefault="007415B8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7415B8" w:rsidRPr="00025500" w:rsidRDefault="007415B8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FAT32</w:t>
            </w:r>
          </w:p>
        </w:tc>
      </w:tr>
      <w:tr w:rsidR="007415B8" w:rsidRPr="00025500" w:rsidTr="00EA511B">
        <w:tc>
          <w:tcPr>
            <w:tcW w:w="1345" w:type="dxa"/>
          </w:tcPr>
          <w:p w:rsidR="007415B8" w:rsidRPr="00025500" w:rsidRDefault="007415B8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7415B8" w:rsidRPr="00025500" w:rsidRDefault="007415B8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NTFS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Q8. </w:t>
            </w:r>
          </w:p>
        </w:tc>
        <w:tc>
          <w:tcPr>
            <w:tcW w:w="8120" w:type="dxa"/>
          </w:tcPr>
          <w:p w:rsidR="00C770D4" w:rsidRPr="00025500" w:rsidRDefault="0078053E" w:rsidP="00095E6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Theme="minorHAnsi" w:hAnsiTheme="minorHAnsi"/>
              </w:rPr>
            </w:pPr>
            <w:r w:rsidRPr="00025500">
              <w:rPr>
                <w:rFonts w:asciiTheme="minorHAnsi" w:hAnsiTheme="minorHAnsi"/>
              </w:rPr>
              <w:t xml:space="preserve">What is called as the process of creation a duplicate of digital media for purpose of examining it? 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025500" w:rsidRDefault="0078053E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Acquisition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025500" w:rsidRDefault="0078053E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Steganography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025500" w:rsidRDefault="0078053E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Live analysis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025500" w:rsidRDefault="0078053E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Hashing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</w:tr>
      <w:tr w:rsidR="007415B8" w:rsidRPr="00025500" w:rsidTr="00EA511B">
        <w:tc>
          <w:tcPr>
            <w:tcW w:w="1345" w:type="dxa"/>
          </w:tcPr>
          <w:p w:rsidR="007415B8" w:rsidRPr="00025500" w:rsidRDefault="007415B8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Q9.</w:t>
            </w:r>
          </w:p>
        </w:tc>
        <w:tc>
          <w:tcPr>
            <w:tcW w:w="8120" w:type="dxa"/>
          </w:tcPr>
          <w:p w:rsidR="007415B8" w:rsidRPr="00025500" w:rsidRDefault="007415B8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Unlike the standard DOS/Windows environments, the UNIX environment has the capability of _______________, thereby preventing the contents of evidentiary media from being changed.</w:t>
            </w:r>
          </w:p>
        </w:tc>
      </w:tr>
      <w:tr w:rsidR="007415B8" w:rsidRPr="00025500" w:rsidTr="00EA511B">
        <w:tc>
          <w:tcPr>
            <w:tcW w:w="1345" w:type="dxa"/>
          </w:tcPr>
          <w:p w:rsidR="007415B8" w:rsidRPr="00025500" w:rsidRDefault="007415B8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7415B8" w:rsidRPr="00025500" w:rsidRDefault="007415B8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Encrypting all data on the media</w:t>
            </w:r>
          </w:p>
        </w:tc>
      </w:tr>
      <w:tr w:rsidR="007415B8" w:rsidRPr="00025500" w:rsidTr="00EA511B">
        <w:tc>
          <w:tcPr>
            <w:tcW w:w="1345" w:type="dxa"/>
          </w:tcPr>
          <w:p w:rsidR="007415B8" w:rsidRPr="00025500" w:rsidRDefault="007415B8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7415B8" w:rsidRPr="00025500" w:rsidRDefault="007415B8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Copying the contents of the media</w:t>
            </w:r>
          </w:p>
        </w:tc>
      </w:tr>
      <w:tr w:rsidR="007415B8" w:rsidRPr="00025500" w:rsidTr="00EA511B">
        <w:tc>
          <w:tcPr>
            <w:tcW w:w="1345" w:type="dxa"/>
          </w:tcPr>
          <w:p w:rsidR="007415B8" w:rsidRPr="00025500" w:rsidRDefault="007415B8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7415B8" w:rsidRPr="00025500" w:rsidRDefault="007415B8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Warning the examiner of an impending write</w:t>
            </w:r>
          </w:p>
        </w:tc>
      </w:tr>
      <w:tr w:rsidR="007415B8" w:rsidRPr="00025500" w:rsidTr="00EA511B">
        <w:tc>
          <w:tcPr>
            <w:tcW w:w="1345" w:type="dxa"/>
          </w:tcPr>
          <w:p w:rsidR="007415B8" w:rsidRPr="00025500" w:rsidRDefault="007415B8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7415B8" w:rsidRPr="00025500" w:rsidRDefault="007415B8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Mounting storage media as Read-Only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Q10. </w:t>
            </w:r>
          </w:p>
        </w:tc>
        <w:tc>
          <w:tcPr>
            <w:tcW w:w="8120" w:type="dxa"/>
          </w:tcPr>
          <w:p w:rsidR="00C770D4" w:rsidRPr="00025500" w:rsidRDefault="00322E4F" w:rsidP="00095E6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Theme="minorHAnsi" w:hAnsiTheme="minorHAnsi"/>
              </w:rPr>
            </w:pPr>
            <w:r w:rsidRPr="00025500">
              <w:rPr>
                <w:rFonts w:asciiTheme="minorHAnsi" w:hAnsiTheme="minorHAnsi"/>
              </w:rPr>
              <w:t xml:space="preserve">What are the three general categories of computer systems that can contain digital evidence? 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025500" w:rsidRDefault="00322E4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Desktop, laptop, server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025500" w:rsidRDefault="00322E4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Personal computer, Internet, mobile telephone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025500" w:rsidRDefault="00322E4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Hardware, software, networks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025500" w:rsidRDefault="00322E4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Open computer systems, communication systems, embedded systems</w:t>
            </w:r>
          </w:p>
        </w:tc>
      </w:tr>
      <w:tr w:rsidR="00C770D4" w:rsidRPr="00025500" w:rsidTr="00EA511B">
        <w:tc>
          <w:tcPr>
            <w:tcW w:w="1345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025500" w:rsidRDefault="00C770D4" w:rsidP="00095E60">
            <w:pPr>
              <w:spacing w:line="276" w:lineRule="auto"/>
              <w:rPr>
                <w:szCs w:val="24"/>
              </w:rPr>
            </w:pPr>
          </w:p>
        </w:tc>
      </w:tr>
      <w:tr w:rsidR="0045595A" w:rsidRPr="00025500" w:rsidTr="00EA511B">
        <w:tc>
          <w:tcPr>
            <w:tcW w:w="1345" w:type="dxa"/>
          </w:tcPr>
          <w:p w:rsidR="0045595A" w:rsidRPr="00025500" w:rsidRDefault="0045595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lastRenderedPageBreak/>
              <w:t xml:space="preserve">Q11. </w:t>
            </w:r>
          </w:p>
        </w:tc>
        <w:tc>
          <w:tcPr>
            <w:tcW w:w="8120" w:type="dxa"/>
          </w:tcPr>
          <w:p w:rsidR="0045595A" w:rsidRPr="00025500" w:rsidRDefault="0045595A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According to the text, the most common mistake that prevents evidence seized from being admitted is:</w:t>
            </w:r>
          </w:p>
        </w:tc>
      </w:tr>
      <w:tr w:rsidR="0045595A" w:rsidRPr="00025500" w:rsidTr="00EA511B">
        <w:tc>
          <w:tcPr>
            <w:tcW w:w="1345" w:type="dxa"/>
          </w:tcPr>
          <w:p w:rsidR="0045595A" w:rsidRPr="00025500" w:rsidRDefault="0045595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5595A" w:rsidRPr="00025500" w:rsidRDefault="0045595A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Uninformed consent</w:t>
            </w:r>
          </w:p>
        </w:tc>
      </w:tr>
      <w:tr w:rsidR="0045595A" w:rsidRPr="00025500" w:rsidTr="00EA511B">
        <w:tc>
          <w:tcPr>
            <w:tcW w:w="1345" w:type="dxa"/>
          </w:tcPr>
          <w:p w:rsidR="0045595A" w:rsidRPr="00025500" w:rsidRDefault="0045595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5595A" w:rsidRPr="00025500" w:rsidRDefault="0045595A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Forcible entry</w:t>
            </w:r>
          </w:p>
        </w:tc>
      </w:tr>
      <w:tr w:rsidR="0045595A" w:rsidRPr="00025500" w:rsidTr="00EA511B">
        <w:tc>
          <w:tcPr>
            <w:tcW w:w="1345" w:type="dxa"/>
          </w:tcPr>
          <w:p w:rsidR="0045595A" w:rsidRPr="00025500" w:rsidRDefault="0045595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5595A" w:rsidRPr="00025500" w:rsidRDefault="0045595A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Obtained without authorization</w:t>
            </w:r>
          </w:p>
        </w:tc>
      </w:tr>
      <w:tr w:rsidR="0045595A" w:rsidRPr="00025500" w:rsidTr="00EA511B">
        <w:tc>
          <w:tcPr>
            <w:tcW w:w="1345" w:type="dxa"/>
          </w:tcPr>
          <w:p w:rsidR="0045595A" w:rsidRPr="00025500" w:rsidRDefault="0045595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5595A" w:rsidRPr="00025500" w:rsidRDefault="00E3054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Warning the examiner of an impending write</w:t>
            </w:r>
          </w:p>
        </w:tc>
      </w:tr>
      <w:tr w:rsidR="0045595A" w:rsidRPr="00025500" w:rsidTr="00EA511B">
        <w:tc>
          <w:tcPr>
            <w:tcW w:w="1345" w:type="dxa"/>
          </w:tcPr>
          <w:p w:rsidR="0045595A" w:rsidRPr="00025500" w:rsidRDefault="0045595A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45595A" w:rsidRPr="00025500" w:rsidRDefault="0045595A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</w:p>
        </w:tc>
      </w:tr>
      <w:tr w:rsidR="00E3054A" w:rsidRPr="00025500" w:rsidTr="00EA511B">
        <w:tc>
          <w:tcPr>
            <w:tcW w:w="1345" w:type="dxa"/>
          </w:tcPr>
          <w:p w:rsidR="00E3054A" w:rsidRPr="00025500" w:rsidRDefault="00E3054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Q12. </w:t>
            </w:r>
          </w:p>
        </w:tc>
        <w:tc>
          <w:tcPr>
            <w:tcW w:w="8120" w:type="dxa"/>
          </w:tcPr>
          <w:p w:rsidR="00E3054A" w:rsidRPr="00025500" w:rsidRDefault="00E3054A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The process of documenting the seizure of digital evidence and, in particular, when that</w:t>
            </w:r>
            <w:r w:rsidR="00095E60" w:rsidRPr="00025500">
              <w:rPr>
                <w:rFonts w:cs="TimesNewRomanPSMT"/>
                <w:szCs w:val="24"/>
                <w:lang w:val="en-IN"/>
              </w:rPr>
              <w:t xml:space="preserve"> evidence changes hands, is known as:</w:t>
            </w:r>
          </w:p>
        </w:tc>
      </w:tr>
      <w:tr w:rsidR="00E3054A" w:rsidRPr="00025500" w:rsidTr="00EA511B">
        <w:tc>
          <w:tcPr>
            <w:tcW w:w="1345" w:type="dxa"/>
          </w:tcPr>
          <w:p w:rsidR="00E3054A" w:rsidRPr="00025500" w:rsidRDefault="00E3054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E3054A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Chain of custody</w:t>
            </w:r>
          </w:p>
        </w:tc>
      </w:tr>
      <w:tr w:rsidR="00E3054A" w:rsidRPr="00025500" w:rsidTr="00EA511B">
        <w:tc>
          <w:tcPr>
            <w:tcW w:w="1345" w:type="dxa"/>
          </w:tcPr>
          <w:p w:rsidR="00E3054A" w:rsidRPr="00025500" w:rsidRDefault="00E3054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E3054A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Due diligence</w:t>
            </w:r>
          </w:p>
        </w:tc>
      </w:tr>
      <w:tr w:rsidR="00E3054A" w:rsidRPr="00025500" w:rsidTr="00EA511B">
        <w:tc>
          <w:tcPr>
            <w:tcW w:w="1345" w:type="dxa"/>
          </w:tcPr>
          <w:p w:rsidR="00E3054A" w:rsidRPr="00025500" w:rsidRDefault="00E3054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E3054A" w:rsidRPr="00025500" w:rsidRDefault="00E3054A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Field notes</w:t>
            </w:r>
          </w:p>
        </w:tc>
      </w:tr>
      <w:tr w:rsidR="0045595A" w:rsidRPr="00025500" w:rsidTr="00EA511B">
        <w:tc>
          <w:tcPr>
            <w:tcW w:w="1345" w:type="dxa"/>
          </w:tcPr>
          <w:p w:rsidR="0045595A" w:rsidRPr="00025500" w:rsidRDefault="0045595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D:</w:t>
            </w:r>
          </w:p>
        </w:tc>
        <w:tc>
          <w:tcPr>
            <w:tcW w:w="8120" w:type="dxa"/>
          </w:tcPr>
          <w:p w:rsidR="0045595A" w:rsidRPr="00025500" w:rsidRDefault="00E3054A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Authenticity</w:t>
            </w:r>
          </w:p>
        </w:tc>
      </w:tr>
      <w:tr w:rsidR="0045595A" w:rsidRPr="00025500" w:rsidTr="00EA511B">
        <w:tc>
          <w:tcPr>
            <w:tcW w:w="1345" w:type="dxa"/>
          </w:tcPr>
          <w:p w:rsidR="0045595A" w:rsidRPr="00025500" w:rsidRDefault="0045595A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45595A" w:rsidRPr="00025500" w:rsidRDefault="0045595A" w:rsidP="00095E60">
            <w:pPr>
              <w:spacing w:line="276" w:lineRule="auto"/>
              <w:rPr>
                <w:szCs w:val="24"/>
              </w:rPr>
            </w:pP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Q13.</w:t>
            </w:r>
          </w:p>
        </w:tc>
        <w:tc>
          <w:tcPr>
            <w:tcW w:w="8120" w:type="dxa"/>
          </w:tcPr>
          <w:p w:rsidR="00F4647F" w:rsidRPr="00025500" w:rsidRDefault="00F4647F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Direct evidence establishes a:</w:t>
            </w: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F4647F" w:rsidRPr="00025500" w:rsidRDefault="00F4647F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Fact</w:t>
            </w: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F4647F" w:rsidRPr="00025500" w:rsidRDefault="00F4647F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Assumption</w:t>
            </w: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F4647F" w:rsidRPr="00025500" w:rsidRDefault="00F4647F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Error</w:t>
            </w: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Line of inquiry</w:t>
            </w:r>
          </w:p>
        </w:tc>
      </w:tr>
      <w:tr w:rsidR="0045595A" w:rsidRPr="00025500" w:rsidTr="00EA511B">
        <w:tc>
          <w:tcPr>
            <w:tcW w:w="1345" w:type="dxa"/>
          </w:tcPr>
          <w:p w:rsidR="0045595A" w:rsidRPr="00025500" w:rsidRDefault="0045595A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45595A" w:rsidRPr="00025500" w:rsidRDefault="0045595A" w:rsidP="00095E60">
            <w:pPr>
              <w:spacing w:line="276" w:lineRule="auto"/>
              <w:rPr>
                <w:szCs w:val="24"/>
              </w:rPr>
            </w:pP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Q14. </w:t>
            </w:r>
          </w:p>
        </w:tc>
        <w:tc>
          <w:tcPr>
            <w:tcW w:w="8120" w:type="dxa"/>
          </w:tcPr>
          <w:p w:rsidR="00F4647F" w:rsidRPr="00025500" w:rsidRDefault="00F4647F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Evidence contained in a document provided to prove that statements made in court are true is referred to as:</w:t>
            </w: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F4647F" w:rsidRPr="00025500" w:rsidRDefault="00F4647F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Inadmissible evidence</w:t>
            </w: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F4647F" w:rsidRPr="00025500" w:rsidRDefault="00F4647F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 xml:space="preserve"> Illegally obtained evidence</w:t>
            </w: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F4647F" w:rsidRPr="00025500" w:rsidRDefault="00F4647F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 xml:space="preserve"> Hearsay evidence</w:t>
            </w: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F4647F" w:rsidRPr="00025500" w:rsidRDefault="00F4647F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Direct evidence</w:t>
            </w: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Q15.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Although it was not designed with evidence collection in mind, _______can still be useful for examining network traffic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CHKDSK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EnCase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 xml:space="preserve"> FTK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Wireshark</w:t>
            </w: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Q16. 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Analysis of digital evidence includes which of the following activities?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Seizure, preservation, and documentation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3E60E1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Experimentation, fusion, and correlation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3E60E1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Recovery, harvesting, and reduction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Arrest, interviewing, and trial</w:t>
            </w:r>
          </w:p>
        </w:tc>
      </w:tr>
      <w:tr w:rsidR="00F4647F" w:rsidRPr="00025500" w:rsidTr="00EA511B">
        <w:tc>
          <w:tcPr>
            <w:tcW w:w="1345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F4647F" w:rsidRPr="00025500" w:rsidRDefault="00F4647F" w:rsidP="00095E60">
            <w:pPr>
              <w:spacing w:line="276" w:lineRule="auto"/>
              <w:rPr>
                <w:szCs w:val="24"/>
              </w:rPr>
            </w:pP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lastRenderedPageBreak/>
              <w:t>Q17.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Which of the following is NOT an information gathering process?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Scanning the system remotely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Studying security audit reports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Attempting to bypass logon security</w:t>
            </w:r>
          </w:p>
        </w:tc>
      </w:tr>
      <w:tr w:rsidR="003E60E1" w:rsidRPr="00025500" w:rsidTr="00EA511B">
        <w:tc>
          <w:tcPr>
            <w:tcW w:w="1345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D:</w:t>
            </w:r>
          </w:p>
        </w:tc>
        <w:tc>
          <w:tcPr>
            <w:tcW w:w="8120" w:type="dxa"/>
          </w:tcPr>
          <w:p w:rsidR="003E60E1" w:rsidRPr="00025500" w:rsidRDefault="003E60E1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Examining e-mail headers</w:t>
            </w:r>
          </w:p>
        </w:tc>
      </w:tr>
      <w:tr w:rsidR="00CB3463" w:rsidRPr="00025500" w:rsidTr="00EA511B">
        <w:tc>
          <w:tcPr>
            <w:tcW w:w="1345" w:type="dxa"/>
          </w:tcPr>
          <w:p w:rsidR="00CB3463" w:rsidRPr="00025500" w:rsidRDefault="00CB3463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B3463" w:rsidRPr="00025500" w:rsidRDefault="00CB3463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</w:p>
        </w:tc>
      </w:tr>
      <w:tr w:rsidR="00CB3463" w:rsidRPr="00025500" w:rsidTr="00EA511B">
        <w:tc>
          <w:tcPr>
            <w:tcW w:w="1345" w:type="dxa"/>
          </w:tcPr>
          <w:p w:rsidR="00CB3463" w:rsidRPr="00025500" w:rsidRDefault="00CB3463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Q18.</w:t>
            </w:r>
          </w:p>
        </w:tc>
        <w:tc>
          <w:tcPr>
            <w:tcW w:w="8120" w:type="dxa"/>
          </w:tcPr>
          <w:p w:rsidR="00CB3463" w:rsidRPr="00025500" w:rsidRDefault="00CB3463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If a criminal reconfigures his computer with someone else’s IP address to conceal his identity, the local router would have an entry in its ______ showing that criminal’s actual Mac address associated with somebody else’s IP address</w:t>
            </w:r>
          </w:p>
        </w:tc>
      </w:tr>
      <w:tr w:rsidR="00CB3463" w:rsidRPr="00025500" w:rsidTr="00EA511B">
        <w:tc>
          <w:tcPr>
            <w:tcW w:w="1345" w:type="dxa"/>
          </w:tcPr>
          <w:p w:rsidR="00CB3463" w:rsidRPr="00025500" w:rsidRDefault="00CB3463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B3463" w:rsidRPr="00025500" w:rsidRDefault="00CB3463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CMOS</w:t>
            </w:r>
          </w:p>
        </w:tc>
      </w:tr>
      <w:tr w:rsidR="00CB3463" w:rsidRPr="00025500" w:rsidTr="00EA511B">
        <w:tc>
          <w:tcPr>
            <w:tcW w:w="1345" w:type="dxa"/>
          </w:tcPr>
          <w:p w:rsidR="00CB3463" w:rsidRPr="00025500" w:rsidRDefault="00CB3463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B3463" w:rsidRPr="00025500" w:rsidRDefault="00CB3463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ARP table</w:t>
            </w:r>
          </w:p>
        </w:tc>
      </w:tr>
      <w:tr w:rsidR="00CB3463" w:rsidRPr="00025500" w:rsidTr="00EA511B">
        <w:tc>
          <w:tcPr>
            <w:tcW w:w="1345" w:type="dxa"/>
          </w:tcPr>
          <w:p w:rsidR="00CB3463" w:rsidRPr="00025500" w:rsidRDefault="00CB3463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B3463" w:rsidRPr="00025500" w:rsidRDefault="00CB3463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Host table</w:t>
            </w:r>
          </w:p>
        </w:tc>
      </w:tr>
      <w:tr w:rsidR="00CB3463" w:rsidRPr="00025500" w:rsidTr="00EA511B">
        <w:tc>
          <w:tcPr>
            <w:tcW w:w="1345" w:type="dxa"/>
          </w:tcPr>
          <w:p w:rsidR="00CB3463" w:rsidRPr="00025500" w:rsidRDefault="00CB3463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B3463" w:rsidRPr="00025500" w:rsidRDefault="00CB3463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BOOTP</w:t>
            </w:r>
          </w:p>
        </w:tc>
      </w:tr>
      <w:tr w:rsidR="00CB3463" w:rsidRPr="00025500" w:rsidTr="00EA511B">
        <w:tc>
          <w:tcPr>
            <w:tcW w:w="1345" w:type="dxa"/>
          </w:tcPr>
          <w:p w:rsidR="00CB3463" w:rsidRPr="00025500" w:rsidRDefault="00CB3463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CB3463" w:rsidRPr="00025500" w:rsidRDefault="00CB3463" w:rsidP="00095E60">
            <w:pPr>
              <w:spacing w:line="276" w:lineRule="auto"/>
              <w:rPr>
                <w:szCs w:val="24"/>
              </w:rPr>
            </w:pPr>
          </w:p>
        </w:tc>
      </w:tr>
      <w:tr w:rsidR="00CB3463" w:rsidRPr="00025500" w:rsidTr="00EA511B">
        <w:tc>
          <w:tcPr>
            <w:tcW w:w="1345" w:type="dxa"/>
          </w:tcPr>
          <w:p w:rsidR="00CB3463" w:rsidRPr="00025500" w:rsidRDefault="00CB3463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Q19. </w:t>
            </w:r>
          </w:p>
        </w:tc>
        <w:tc>
          <w:tcPr>
            <w:tcW w:w="8120" w:type="dxa"/>
          </w:tcPr>
          <w:p w:rsidR="00CB3463" w:rsidRPr="00025500" w:rsidRDefault="00CB3463" w:rsidP="00095E6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Theme="minorHAnsi" w:hAnsiTheme="minorHAnsi"/>
              </w:rPr>
            </w:pPr>
            <w:r w:rsidRPr="00025500">
              <w:rPr>
                <w:rFonts w:asciiTheme="minorHAnsi" w:hAnsiTheme="minorHAnsi"/>
              </w:rPr>
              <w:t xml:space="preserve">Which of following is a not unethical norm for Digital Forensics Investigation? 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To respect the privacy of others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Uphold any relevant evidence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Declare any confidential matters or knowledge.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Distort or falsify education, training, credentials.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Q20.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Forensic analysis involves the following: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Assessment, experimentation, fusion, correlation, and validation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Seizure and preservation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Recovery, harvesting, filtering, organization, and search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D: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Identification , Examination, Preservation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Q21.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Generating a plan of action and obtaining supporting resources and materials falls under which step in the digital investigation?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Examination and analysis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Cs/>
                <w:szCs w:val="24"/>
              </w:rPr>
            </w:pPr>
            <w:r w:rsidRPr="00025500">
              <w:rPr>
                <w:rFonts w:cs="Times New Roman"/>
                <w:bCs/>
                <w:szCs w:val="24"/>
                <w:lang w:val="en-IN"/>
              </w:rPr>
              <w:t>Preparation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Survey/identification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autoSpaceDE w:val="0"/>
              <w:autoSpaceDN w:val="0"/>
              <w:adjustRightInd w:val="0"/>
              <w:spacing w:line="276" w:lineRule="auto"/>
              <w:rPr>
                <w:rFonts w:cs="TimesNewRomanPSMT"/>
                <w:szCs w:val="24"/>
              </w:rPr>
            </w:pPr>
            <w:r w:rsidRPr="00025500">
              <w:rPr>
                <w:rFonts w:cs="TimesNewRomanPSMT"/>
                <w:szCs w:val="24"/>
                <w:lang w:val="en-IN"/>
              </w:rPr>
              <w:t>Preservation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Q22. 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Arial"/>
                <w:szCs w:val="24"/>
                <w:shd w:val="clear" w:color="auto" w:fill="FFFFFF"/>
              </w:rPr>
              <w:t xml:space="preserve">Governments hired some highly skilled hackers. These types of hackers are termed as _______ 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Arial"/>
                <w:szCs w:val="24"/>
                <w:shd w:val="clear" w:color="auto" w:fill="FFFFFF"/>
              </w:rPr>
              <w:t>Government Hackers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Arial"/>
                <w:szCs w:val="24"/>
                <w:shd w:val="clear" w:color="auto" w:fill="FFFFFF"/>
              </w:rPr>
              <w:t>Special Hackers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Arial"/>
                <w:szCs w:val="24"/>
                <w:shd w:val="clear" w:color="auto" w:fill="FFFFFF"/>
              </w:rPr>
              <w:t>Cyber Intelligence Agents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rFonts w:cs="Arial"/>
                <w:szCs w:val="24"/>
                <w:shd w:val="clear" w:color="auto" w:fill="FFFFFF"/>
              </w:rPr>
              <w:t>Nation / State sponsored hackers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lastRenderedPageBreak/>
              <w:t>Q23.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CFAA stands for ________________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Cyber Fraud and Abuse Act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Computer Fraud and Abuse Act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Cyber Fraud Activity Act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Cyber Fraud Activity Analysis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Q24. 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The US introduced ________________ in 2003.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Spam act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Cyber act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Can spam act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Phishing act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Q25.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Information Technology act in India was amended in the year ____________ 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2008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2009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2010</w:t>
            </w:r>
          </w:p>
        </w:tc>
      </w:tr>
      <w:tr w:rsidR="00095E60" w:rsidRPr="00025500" w:rsidTr="00EA511B">
        <w:tc>
          <w:tcPr>
            <w:tcW w:w="1345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095E60" w:rsidRPr="00025500" w:rsidRDefault="00095E60" w:rsidP="00095E60">
            <w:pPr>
              <w:spacing w:line="276" w:lineRule="auto"/>
              <w:rPr>
                <w:szCs w:val="24"/>
              </w:rPr>
            </w:pPr>
            <w:r w:rsidRPr="00025500">
              <w:rPr>
                <w:szCs w:val="24"/>
              </w:rPr>
              <w:t>2000</w:t>
            </w:r>
          </w:p>
        </w:tc>
      </w:tr>
    </w:tbl>
    <w:p w:rsidR="00642708" w:rsidRDefault="00642708" w:rsidP="00A45826"/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5017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94" w:rsidRDefault="007F0894" w:rsidP="00353258">
      <w:pPr>
        <w:spacing w:after="0" w:line="240" w:lineRule="auto"/>
      </w:pPr>
      <w:r>
        <w:separator/>
      </w:r>
    </w:p>
  </w:endnote>
  <w:endnote w:type="continuationSeparator" w:id="0">
    <w:p w:rsidR="007F0894" w:rsidRDefault="007F0894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C63B67" w:rsidRPr="00353258" w:rsidRDefault="00C63B6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7729AE">
          <w:rPr>
            <w:noProof/>
            <w:color w:val="C00000"/>
          </w:rPr>
          <w:t>5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:rsidR="00C63B67" w:rsidRDefault="00C63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94" w:rsidRDefault="007F0894" w:rsidP="00353258">
      <w:pPr>
        <w:spacing w:after="0" w:line="240" w:lineRule="auto"/>
      </w:pPr>
      <w:r>
        <w:separator/>
      </w:r>
    </w:p>
  </w:footnote>
  <w:footnote w:type="continuationSeparator" w:id="0">
    <w:p w:rsidR="007F0894" w:rsidRDefault="007F0894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DCF"/>
    <w:multiLevelType w:val="hybridMultilevel"/>
    <w:tmpl w:val="5B8800A2"/>
    <w:lvl w:ilvl="0" w:tplc="847E57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424A1D"/>
    <w:multiLevelType w:val="hybridMultilevel"/>
    <w:tmpl w:val="D8EA4B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703EC"/>
    <w:multiLevelType w:val="hybridMultilevel"/>
    <w:tmpl w:val="30601E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4766D"/>
    <w:multiLevelType w:val="multilevel"/>
    <w:tmpl w:val="E9F8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6"/>
    <w:lvlOverride w:ilvl="1">
      <w:lvl w:ilvl="1">
        <w:numFmt w:val="lowerLetter"/>
        <w:lvlText w:val="%2."/>
        <w:lvlJc w:val="left"/>
      </w:lvl>
    </w:lvlOverride>
  </w:num>
  <w:num w:numId="8">
    <w:abstractNumId w:val="4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HIL">
    <w15:presenceInfo w15:providerId="None" w15:userId="SUSH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00E4C"/>
    <w:rsid w:val="00016D00"/>
    <w:rsid w:val="00025500"/>
    <w:rsid w:val="00033A6F"/>
    <w:rsid w:val="00055D77"/>
    <w:rsid w:val="000565E1"/>
    <w:rsid w:val="00080D7B"/>
    <w:rsid w:val="00085678"/>
    <w:rsid w:val="00085AD2"/>
    <w:rsid w:val="00090303"/>
    <w:rsid w:val="00095E60"/>
    <w:rsid w:val="000A71DC"/>
    <w:rsid w:val="000B0463"/>
    <w:rsid w:val="00125F08"/>
    <w:rsid w:val="001454D2"/>
    <w:rsid w:val="00152C7E"/>
    <w:rsid w:val="00155B7B"/>
    <w:rsid w:val="001A2F9B"/>
    <w:rsid w:val="001F560E"/>
    <w:rsid w:val="00272A06"/>
    <w:rsid w:val="00273070"/>
    <w:rsid w:val="002930E0"/>
    <w:rsid w:val="002A0276"/>
    <w:rsid w:val="002D4E33"/>
    <w:rsid w:val="002E5D96"/>
    <w:rsid w:val="0031772D"/>
    <w:rsid w:val="00322E4F"/>
    <w:rsid w:val="00327801"/>
    <w:rsid w:val="003528B4"/>
    <w:rsid w:val="00353258"/>
    <w:rsid w:val="003638E7"/>
    <w:rsid w:val="00376950"/>
    <w:rsid w:val="003A5810"/>
    <w:rsid w:val="003B55C8"/>
    <w:rsid w:val="003B5B16"/>
    <w:rsid w:val="003C69B5"/>
    <w:rsid w:val="003D7EA6"/>
    <w:rsid w:val="003E60E1"/>
    <w:rsid w:val="003F01B0"/>
    <w:rsid w:val="003F479D"/>
    <w:rsid w:val="00401B1F"/>
    <w:rsid w:val="00447B15"/>
    <w:rsid w:val="00453563"/>
    <w:rsid w:val="0045595A"/>
    <w:rsid w:val="004562F6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503C7"/>
    <w:rsid w:val="005704AA"/>
    <w:rsid w:val="00570D2F"/>
    <w:rsid w:val="00575B99"/>
    <w:rsid w:val="005E2327"/>
    <w:rsid w:val="006068FF"/>
    <w:rsid w:val="006274A7"/>
    <w:rsid w:val="006408C7"/>
    <w:rsid w:val="00642708"/>
    <w:rsid w:val="00642739"/>
    <w:rsid w:val="00643633"/>
    <w:rsid w:val="00667117"/>
    <w:rsid w:val="00675AA3"/>
    <w:rsid w:val="00696F65"/>
    <w:rsid w:val="006A4363"/>
    <w:rsid w:val="006A489E"/>
    <w:rsid w:val="006C2E67"/>
    <w:rsid w:val="006D32DC"/>
    <w:rsid w:val="006E4696"/>
    <w:rsid w:val="00714EA2"/>
    <w:rsid w:val="007200EA"/>
    <w:rsid w:val="007415B8"/>
    <w:rsid w:val="007729AE"/>
    <w:rsid w:val="0078053E"/>
    <w:rsid w:val="007B79B6"/>
    <w:rsid w:val="007C4ACA"/>
    <w:rsid w:val="007F0894"/>
    <w:rsid w:val="00806E4E"/>
    <w:rsid w:val="008312C0"/>
    <w:rsid w:val="008D5235"/>
    <w:rsid w:val="00951BDD"/>
    <w:rsid w:val="00953E97"/>
    <w:rsid w:val="009719BB"/>
    <w:rsid w:val="009867F2"/>
    <w:rsid w:val="009E559B"/>
    <w:rsid w:val="009F27F2"/>
    <w:rsid w:val="00A11835"/>
    <w:rsid w:val="00A176D1"/>
    <w:rsid w:val="00A179E8"/>
    <w:rsid w:val="00A3253A"/>
    <w:rsid w:val="00A45826"/>
    <w:rsid w:val="00A62CE8"/>
    <w:rsid w:val="00AA604A"/>
    <w:rsid w:val="00AB72F9"/>
    <w:rsid w:val="00AB77B5"/>
    <w:rsid w:val="00AD4FD3"/>
    <w:rsid w:val="00AE37A1"/>
    <w:rsid w:val="00AF07FF"/>
    <w:rsid w:val="00B73151"/>
    <w:rsid w:val="00B845B6"/>
    <w:rsid w:val="00BA57BE"/>
    <w:rsid w:val="00BC767D"/>
    <w:rsid w:val="00BE6403"/>
    <w:rsid w:val="00BF0012"/>
    <w:rsid w:val="00C63B67"/>
    <w:rsid w:val="00C770D4"/>
    <w:rsid w:val="00C97847"/>
    <w:rsid w:val="00CB3463"/>
    <w:rsid w:val="00CB4F1A"/>
    <w:rsid w:val="00CD7F03"/>
    <w:rsid w:val="00CE634A"/>
    <w:rsid w:val="00D54CCD"/>
    <w:rsid w:val="00D60854"/>
    <w:rsid w:val="00D622E2"/>
    <w:rsid w:val="00D71A11"/>
    <w:rsid w:val="00D72E5E"/>
    <w:rsid w:val="00D7752B"/>
    <w:rsid w:val="00D957E2"/>
    <w:rsid w:val="00DC3537"/>
    <w:rsid w:val="00DD293A"/>
    <w:rsid w:val="00E23CC6"/>
    <w:rsid w:val="00E255C4"/>
    <w:rsid w:val="00E3054A"/>
    <w:rsid w:val="00E80C6E"/>
    <w:rsid w:val="00E80EAD"/>
    <w:rsid w:val="00E81747"/>
    <w:rsid w:val="00EA017E"/>
    <w:rsid w:val="00EA511B"/>
    <w:rsid w:val="00EF2504"/>
    <w:rsid w:val="00F149E4"/>
    <w:rsid w:val="00F43BD8"/>
    <w:rsid w:val="00F4647F"/>
    <w:rsid w:val="00F539C7"/>
    <w:rsid w:val="00F764F5"/>
    <w:rsid w:val="00F91D3E"/>
    <w:rsid w:val="00FC3C41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C63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C6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dcterms:created xsi:type="dcterms:W3CDTF">2020-10-08T16:32:00Z</dcterms:created>
  <dcterms:modified xsi:type="dcterms:W3CDTF">2020-10-08T16:32:00Z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