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A1" w:rsidRDefault="00C85FA1">
      <w:pPr>
        <w:jc w:val="center"/>
        <w:rPr>
          <w:color w:val="000000" w:themeColor="text1"/>
        </w:rPr>
      </w:pPr>
    </w:p>
    <w:p w:rsidR="00C85FA1" w:rsidRDefault="009F3746">
      <w:pPr>
        <w:jc w:val="center"/>
        <w:rPr>
          <w:color w:val="000000" w:themeColor="text1"/>
        </w:rPr>
      </w:pPr>
      <w:bookmarkStart w:id="0" w:name="_Hlk52748284"/>
      <w:r>
        <w:rPr>
          <w:color w:val="000000" w:themeColor="text1"/>
        </w:rPr>
        <w:t xml:space="preserve">Program: BE Mechanical Engineering </w:t>
      </w:r>
    </w:p>
    <w:p w:rsidR="00C85FA1" w:rsidRDefault="009F3746">
      <w:pPr>
        <w:jc w:val="center"/>
        <w:rPr>
          <w:color w:val="000000" w:themeColor="text1"/>
        </w:rPr>
      </w:pPr>
      <w:r>
        <w:rPr>
          <w:color w:val="000000" w:themeColor="text1"/>
        </w:rPr>
        <w:t>Curriculum Scheme: Revised 2012</w:t>
      </w:r>
    </w:p>
    <w:p w:rsidR="00C85FA1" w:rsidRDefault="009F374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Examination: </w:t>
      </w:r>
      <w:r w:rsidR="004258B2">
        <w:rPr>
          <w:color w:val="000000" w:themeColor="text1"/>
        </w:rPr>
        <w:t>Fourth</w:t>
      </w:r>
      <w:r>
        <w:rPr>
          <w:color w:val="000000" w:themeColor="text1"/>
        </w:rPr>
        <w:t xml:space="preserve"> Year Semester V</w:t>
      </w:r>
      <w:r w:rsidR="004258B2">
        <w:rPr>
          <w:color w:val="000000" w:themeColor="text1"/>
        </w:rPr>
        <w:t>III</w:t>
      </w:r>
    </w:p>
    <w:p w:rsidR="00C85FA1" w:rsidRDefault="009F3746">
      <w:pPr>
        <w:jc w:val="center"/>
        <w:rPr>
          <w:color w:val="000000" w:themeColor="text1"/>
        </w:rPr>
      </w:pPr>
      <w:r>
        <w:rPr>
          <w:color w:val="000000" w:themeColor="text1"/>
        </w:rPr>
        <w:t>Course Code: MEC803 and Course Name: RAC</w:t>
      </w:r>
    </w:p>
    <w:bookmarkEnd w:id="0"/>
    <w:p w:rsidR="00C85FA1" w:rsidRDefault="009F3746">
      <w:pPr>
        <w:rPr>
          <w:color w:val="000000" w:themeColor="text1"/>
        </w:rPr>
      </w:pPr>
      <w:r>
        <w:rPr>
          <w:color w:val="000000" w:themeColor="text1"/>
        </w:rPr>
        <w:t>Time: 1hour                                                                                                                           Max. Marks: 50</w:t>
      </w:r>
    </w:p>
    <w:p w:rsidR="00C85FA1" w:rsidRDefault="009F3746">
      <w:pPr>
        <w:rPr>
          <w:color w:val="000000" w:themeColor="text1"/>
        </w:rPr>
      </w:pPr>
      <w:r>
        <w:rPr>
          <w:color w:val="000000" w:themeColor="text1"/>
        </w:rPr>
        <w:t xml:space="preserve">============================================================================== </w:t>
      </w:r>
    </w:p>
    <w:p w:rsidR="00C85FA1" w:rsidRDefault="009F374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============================================================================= </w:t>
      </w:r>
    </w:p>
    <w:p w:rsidR="00C85FA1" w:rsidRDefault="009F374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Note to the students:- All the 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Q1.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alignment circle is marked on the psychrometric chart at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20°C DBT and 50% RH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26°C DBT and 50% RH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20°C DBT and 60% RH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26°C DBT and 60% RH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Q2.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centrifugal compressors are generally used for refrigerants that require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Small displacements and low condensing pressures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Large displacements and high condensing pressures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Small displacements and high condensing pressures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Large displacements and low condensing pressure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Q3.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by-pass factor of a cooling coil decreases with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Decrease in fin spacing and increases in number of rows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Increase  in fin spacing and increases in number of rows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Increase  in fin spacing and decrease  in number of rows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Decrease  in fin spacing and decrease  in number of rows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9447F2">
        <w:tc>
          <w:tcPr>
            <w:tcW w:w="1345" w:type="dxa"/>
          </w:tcPr>
          <w:p w:rsidR="009447F2" w:rsidRPr="005468CE" w:rsidRDefault="009447F2" w:rsidP="009447F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Q4.</w:t>
            </w:r>
          </w:p>
        </w:tc>
        <w:tc>
          <w:tcPr>
            <w:tcW w:w="8120" w:type="dxa"/>
          </w:tcPr>
          <w:p w:rsidR="009447F2" w:rsidRPr="005468CE" w:rsidRDefault="009447F2" w:rsidP="009447F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cstheme="minorHAnsi"/>
                <w:szCs w:val="24"/>
              </w:rPr>
              <w:t>In ideal vapour absorption system, generator temperature =395K, Condenser temperature =300K and evaporator temperature is 268K, what is it’s ideal COP?</w:t>
            </w:r>
          </w:p>
        </w:tc>
      </w:tr>
      <w:tr w:rsidR="009447F2">
        <w:tc>
          <w:tcPr>
            <w:tcW w:w="1345" w:type="dxa"/>
          </w:tcPr>
          <w:p w:rsidR="009447F2" w:rsidRPr="005468CE" w:rsidRDefault="009447F2" w:rsidP="009447F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9447F2" w:rsidRPr="005468CE" w:rsidRDefault="009447F2" w:rsidP="009447F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2.</w:t>
            </w:r>
            <w:r w:rsidR="00561923" w:rsidRPr="005468CE">
              <w:rPr>
                <w:rFonts w:cstheme="minorHAnsi"/>
                <w:szCs w:val="24"/>
              </w:rPr>
              <w:t>65</w:t>
            </w:r>
          </w:p>
        </w:tc>
      </w:tr>
      <w:tr w:rsidR="009447F2">
        <w:tc>
          <w:tcPr>
            <w:tcW w:w="1345" w:type="dxa"/>
          </w:tcPr>
          <w:p w:rsidR="009447F2" w:rsidRPr="005468CE" w:rsidRDefault="009447F2" w:rsidP="009447F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9447F2" w:rsidRPr="005468CE" w:rsidRDefault="009447F2" w:rsidP="009447F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2.246</w:t>
            </w:r>
          </w:p>
        </w:tc>
      </w:tr>
      <w:tr w:rsidR="009447F2">
        <w:tc>
          <w:tcPr>
            <w:tcW w:w="1345" w:type="dxa"/>
          </w:tcPr>
          <w:p w:rsidR="009447F2" w:rsidRPr="005468CE" w:rsidRDefault="009447F2" w:rsidP="009447F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9447F2" w:rsidRPr="005468CE" w:rsidRDefault="008E65AF" w:rsidP="009447F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2.23</w:t>
            </w:r>
          </w:p>
        </w:tc>
      </w:tr>
      <w:tr w:rsidR="009447F2">
        <w:tc>
          <w:tcPr>
            <w:tcW w:w="1345" w:type="dxa"/>
          </w:tcPr>
          <w:p w:rsidR="009447F2" w:rsidRPr="005468CE" w:rsidRDefault="009447F2" w:rsidP="009447F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9447F2" w:rsidRPr="005468CE" w:rsidRDefault="009447F2" w:rsidP="009447F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3.526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Q5.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During adiabatic saturation process on unsaturated air ______ remains constant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Relative humidity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Dew point temperature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Dry bulb temperature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Wet bulb temperature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lastRenderedPageBreak/>
              <w:t>Q6.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In an ideal 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>vapor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compression refrigerator cycle, the specific enthalpy of refrigerant at the following states is given as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>, at Inlet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of condenser = 283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 xml:space="preserve"> KJ/Kg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, 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 xml:space="preserve">at 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Exit of condenser = 116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 xml:space="preserve"> KJ/Kg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,Exit of evaporator = 232</w:t>
            </w:r>
            <w:r w:rsidR="009839AE" w:rsidRPr="005468CE">
              <w:rPr>
                <w:rFonts w:eastAsia="SimSun" w:cstheme="minorHAnsi"/>
                <w:szCs w:val="24"/>
                <w:lang w:eastAsia="zh-CN"/>
              </w:rPr>
              <w:t xml:space="preserve"> KJ/Kg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,The C.O.P. of this cycle is</w:t>
            </w:r>
          </w:p>
        </w:tc>
      </w:tr>
      <w:tr w:rsidR="00C85FA1">
        <w:trPr>
          <w:trHeight w:val="188"/>
        </w:trPr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2.27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2.75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3.27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3.75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Ice of portable water can crack if frozen at a temperature lower than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-12</w:t>
            </w:r>
            <w:r w:rsidRPr="005468CE">
              <w:rPr>
                <w:rStyle w:val="font21"/>
                <w:rFonts w:asciiTheme="minorHAnsi" w:eastAsia="SimSun" w:hAnsiTheme="minorHAnsi" w:cstheme="minorHAnsi"/>
                <w:color w:val="auto"/>
                <w:lang w:eastAsia="zh-CN"/>
              </w:rPr>
              <w:t>o</w:t>
            </w: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-15</w:t>
            </w:r>
            <w:r w:rsidRPr="005468CE">
              <w:rPr>
                <w:rStyle w:val="font21"/>
                <w:rFonts w:asciiTheme="minorHAnsi" w:eastAsia="SimSun" w:hAnsiTheme="minorHAnsi" w:cstheme="minorHAnsi"/>
                <w:color w:val="auto"/>
                <w:lang w:eastAsia="zh-CN"/>
              </w:rPr>
              <w:t>o</w:t>
            </w: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-20</w:t>
            </w:r>
            <w:r w:rsidRPr="005468CE">
              <w:rPr>
                <w:rStyle w:val="font21"/>
                <w:rFonts w:asciiTheme="minorHAnsi" w:eastAsia="SimSun" w:hAnsiTheme="minorHAnsi" w:cstheme="minorHAnsi"/>
                <w:color w:val="auto"/>
                <w:lang w:eastAsia="zh-CN"/>
              </w:rPr>
              <w:t>o</w:t>
            </w: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-25</w:t>
            </w:r>
            <w:r w:rsidRPr="005468CE">
              <w:rPr>
                <w:rStyle w:val="font21"/>
                <w:rFonts w:asciiTheme="minorHAnsi" w:eastAsia="SimSun" w:hAnsiTheme="minorHAnsi" w:cstheme="minorHAnsi"/>
                <w:color w:val="auto"/>
                <w:lang w:eastAsia="zh-CN"/>
              </w:rPr>
              <w:t>o</w:t>
            </w:r>
            <w:r w:rsidRPr="005468CE">
              <w:rPr>
                <w:rStyle w:val="font01"/>
                <w:rFonts w:asciiTheme="minorHAnsi" w:eastAsia="SimSun" w:hAnsiTheme="minorHAnsi" w:cstheme="minorHAnsi"/>
                <w:color w:val="auto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In designing ducts, the equal friction method is ideal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Only for return ducts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When the system is balanced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When the system is not balanced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For rectangular ducts only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Q9.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most suitable refrigerant of a commercial ice plant.......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Brine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Style w:val="font11"/>
                <w:rFonts w:asciiTheme="minorHAnsi" w:eastAsia="SimSun" w:hAnsiTheme="minorHAnsi" w:cstheme="minorHAnsi"/>
                <w:color w:val="auto"/>
                <w:lang w:eastAsia="zh-CN"/>
              </w:rPr>
              <w:t>NH</w:t>
            </w:r>
            <w:r w:rsidRPr="005468CE">
              <w:rPr>
                <w:rFonts w:eastAsia="SimSun" w:cstheme="minorHAnsi"/>
                <w:szCs w:val="24"/>
                <w:vertAlign w:val="subscript"/>
                <w:lang w:eastAsia="zh-CN"/>
              </w:rPr>
              <w:t>3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Freon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Air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Q10.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boiling point of ammonia is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-10.5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0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 -30.5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0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-33.3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0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-77.6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0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In winter air conditioning, the air is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Cooled and humidified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Cooled and dehumidified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Heated and humidified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Heated and dehumidified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Q12.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Absorption system normally uses following refrigerant....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Ammoni</w:t>
            </w:r>
            <w:r w:rsidR="009447F2" w:rsidRPr="005468CE">
              <w:rPr>
                <w:rFonts w:eastAsia="SimSun" w:cstheme="minorHAnsi"/>
                <w:szCs w:val="24"/>
                <w:lang w:eastAsia="zh-CN"/>
              </w:rPr>
              <w:t>a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SO</w:t>
            </w:r>
            <w:r w:rsidRPr="005468CE">
              <w:rPr>
                <w:rFonts w:eastAsia="SimSun" w:cstheme="minorHAnsi"/>
                <w:szCs w:val="24"/>
                <w:vertAlign w:val="subscript"/>
                <w:lang w:eastAsia="zh-CN"/>
              </w:rPr>
              <w:t>2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Freon-11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Freon-22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Q13.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For rectangular ducts, the aspect ratio is equal to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lastRenderedPageBreak/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sum of longer and shorter sides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sum of longer and shorter sides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product of longer and shorter sides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ratio of longer and shorter sides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Q14.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science of study of the thermodynamic properties of a mixture of dry air and water vapour in the atmosphere is called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Refrigeration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Psychrometry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Air conditioning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evaporation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Q15.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evaporation process is a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constant volume reversible process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constant pressure reversible process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adiabatic throttling process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reversible adiabatic process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Air refrigeration cycle is used in.......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Commercial refrigerators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Domestic refrigerators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Air-conditioning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Gas liquefaction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Q17.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milk is stored at a temperature of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-5</w:t>
            </w:r>
            <w:r w:rsidR="00BE61F0"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o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4</w:t>
            </w:r>
            <w:r w:rsidR="00BE61F0"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o</w:t>
            </w:r>
            <w:r w:rsidR="00BE61F0"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10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o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12</w:t>
            </w:r>
            <w:r w:rsidRPr="005468CE">
              <w:rPr>
                <w:rFonts w:eastAsia="SimSun" w:cstheme="minorHAnsi"/>
                <w:szCs w:val="24"/>
                <w:vertAlign w:val="superscript"/>
                <w:lang w:eastAsia="zh-CN"/>
              </w:rPr>
              <w:t>o</w:t>
            </w:r>
            <w:r w:rsidRPr="005468CE">
              <w:rPr>
                <w:rFonts w:eastAsia="SimSun" w:cstheme="minorHAnsi"/>
                <w:szCs w:val="24"/>
                <w:lang w:eastAsia="zh-CN"/>
              </w:rPr>
              <w:t>C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Q18.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Refrigerant with the highest critical pressure is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R11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R12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R22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Ammonia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rPr>
          <w:trHeight w:val="375"/>
        </w:trPr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relative coefficient of performance ( C.O.P.)is equal to.......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Theoritical C.O.P./Actual C.O.P.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Actual C.O.P./Theoritical C.O.P.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Theoritical C.O.P. x Actual C.O.P.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Theoritical C.O.P. x  5Actual C.O.P.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Q20.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During a refrigeration cycle, heat is rejected by the refrigerant in a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Compressor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Condenser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Evaporator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Expansion valve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Q21.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A vapour absorption system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Gives noisy operation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Gives quiet operation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Requires little power consumption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Cools below zero degree Celsius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D1FD2" w:rsidTr="009B731C">
        <w:tc>
          <w:tcPr>
            <w:tcW w:w="1345" w:type="dxa"/>
          </w:tcPr>
          <w:p w:rsidR="002D1FD2" w:rsidRPr="005468CE" w:rsidRDefault="002D1FD2" w:rsidP="002D1FD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:rsidR="002D1FD2" w:rsidRPr="005468CE" w:rsidRDefault="002D1FD2" w:rsidP="002D1FD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The atmospheric air at dry bulb temperature of 32°C enters a cooling coil maintained at ADP 10°C. The air leaves the coil at 15°C. The efficiency of the coil is</w:t>
            </w:r>
          </w:p>
        </w:tc>
      </w:tr>
      <w:tr w:rsidR="002D1FD2" w:rsidTr="009B731C">
        <w:tc>
          <w:tcPr>
            <w:tcW w:w="1345" w:type="dxa"/>
          </w:tcPr>
          <w:p w:rsidR="002D1FD2" w:rsidRPr="005468CE" w:rsidRDefault="002D1FD2" w:rsidP="002D1FD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2D1FD2" w:rsidRPr="005468CE" w:rsidRDefault="002D1FD2" w:rsidP="002D1FD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0.376</w:t>
            </w:r>
          </w:p>
        </w:tc>
      </w:tr>
      <w:tr w:rsidR="002D1FD2" w:rsidTr="009B731C">
        <w:tc>
          <w:tcPr>
            <w:tcW w:w="1345" w:type="dxa"/>
          </w:tcPr>
          <w:p w:rsidR="002D1FD2" w:rsidRPr="005468CE" w:rsidRDefault="002D1FD2" w:rsidP="002D1FD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2D1FD2" w:rsidRPr="005468CE" w:rsidRDefault="002D1FD2" w:rsidP="002D1FD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0.4</w:t>
            </w:r>
          </w:p>
        </w:tc>
      </w:tr>
      <w:tr w:rsidR="002D1FD2" w:rsidTr="009B731C">
        <w:tc>
          <w:tcPr>
            <w:tcW w:w="1345" w:type="dxa"/>
          </w:tcPr>
          <w:p w:rsidR="002D1FD2" w:rsidRPr="005468CE" w:rsidRDefault="002D1FD2" w:rsidP="002D1FD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2D1FD2" w:rsidRPr="005468CE" w:rsidRDefault="002D1FD2" w:rsidP="002D1FD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0.25</w:t>
            </w:r>
          </w:p>
        </w:tc>
      </w:tr>
      <w:tr w:rsidR="002D1FD2" w:rsidTr="009B731C">
        <w:tc>
          <w:tcPr>
            <w:tcW w:w="1345" w:type="dxa"/>
          </w:tcPr>
          <w:p w:rsidR="002D1FD2" w:rsidRPr="005468CE" w:rsidRDefault="002D1FD2" w:rsidP="002D1FD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2D1FD2" w:rsidRPr="005468CE" w:rsidRDefault="002D1FD2" w:rsidP="002D1FD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0.75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Q23.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method used for high-velocity and long duct runs is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velocity reduction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equal friction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static regain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dynamic regain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Rating of a domestic refrigerator is of the order of.......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0.1 ton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5 ton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10 ton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85FA1" w:rsidRPr="005468CE" w:rsidRDefault="009F3746" w:rsidP="00C67052">
            <w:pPr>
              <w:spacing w:after="0" w:line="240" w:lineRule="auto"/>
              <w:textAlignment w:val="top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40 ton</w:t>
            </w:r>
          </w:p>
        </w:tc>
      </w:tr>
      <w:tr w:rsidR="00C85FA1">
        <w:tc>
          <w:tcPr>
            <w:tcW w:w="1345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:rsidR="00C85FA1" w:rsidRPr="005468CE" w:rsidRDefault="00C85FA1" w:rsidP="00C67052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Q25.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  <w:shd w:val="clear" w:color="auto" w:fill="FFFFFF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The method, in which the size of the duct is designed to give equal frictional pressure drop per meter length in all ducts is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velocity reduction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equal friction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 xml:space="preserve"> static regain method</w:t>
            </w:r>
          </w:p>
        </w:tc>
      </w:tr>
      <w:tr w:rsidR="00C85FA1">
        <w:tc>
          <w:tcPr>
            <w:tcW w:w="1345" w:type="dxa"/>
          </w:tcPr>
          <w:p w:rsidR="00C85FA1" w:rsidRPr="005468CE" w:rsidRDefault="009F3746" w:rsidP="00C67052">
            <w:pPr>
              <w:spacing w:after="0" w:line="240" w:lineRule="auto"/>
              <w:rPr>
                <w:rFonts w:cstheme="minorHAnsi"/>
                <w:szCs w:val="24"/>
              </w:rPr>
            </w:pPr>
            <w:r w:rsidRPr="005468CE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:rsidR="00C85FA1" w:rsidRPr="005468CE" w:rsidRDefault="009F3746" w:rsidP="00C67052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5468CE">
              <w:rPr>
                <w:rFonts w:eastAsia="SimSun" w:cstheme="minorHAnsi"/>
                <w:szCs w:val="24"/>
                <w:lang w:eastAsia="zh-CN"/>
              </w:rPr>
              <w:t>dynamic regain method</w:t>
            </w:r>
          </w:p>
        </w:tc>
      </w:tr>
    </w:tbl>
    <w:p w:rsidR="00C85FA1" w:rsidRDefault="00C85FA1" w:rsidP="00C67052">
      <w:pPr>
        <w:spacing w:after="0" w:line="240" w:lineRule="auto"/>
        <w:rPr>
          <w:color w:val="000000" w:themeColor="text1"/>
          <w:szCs w:val="24"/>
        </w:rPr>
      </w:pPr>
    </w:p>
    <w:sectPr w:rsidR="00C85FA1" w:rsidSect="00012765">
      <w:footerReference w:type="default" r:id="rId10"/>
      <w:pgSz w:w="11909" w:h="16834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85" w:rsidRDefault="00170D85">
      <w:pPr>
        <w:spacing w:after="0" w:line="240" w:lineRule="auto"/>
      </w:pPr>
      <w:r>
        <w:separator/>
      </w:r>
    </w:p>
  </w:endnote>
  <w:endnote w:type="continuationSeparator" w:id="1">
    <w:p w:rsidR="00170D85" w:rsidRDefault="0017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AutoText"/>
      </w:docPartObj>
    </w:sdtPr>
    <w:sdtEndPr>
      <w:rPr>
        <w:color w:val="C00000"/>
        <w:spacing w:val="60"/>
      </w:rPr>
    </w:sdtEndPr>
    <w:sdtContent>
      <w:p w:rsidR="00C85FA1" w:rsidRDefault="00012765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>
          <w:rPr>
            <w:color w:val="C00000"/>
          </w:rPr>
          <w:fldChar w:fldCharType="begin"/>
        </w:r>
        <w:r w:rsidR="009F3746">
          <w:rPr>
            <w:color w:val="C00000"/>
          </w:rPr>
          <w:instrText xml:space="preserve"> PAGE   \* MERGEFORMAT </w:instrText>
        </w:r>
        <w:r>
          <w:rPr>
            <w:color w:val="C00000"/>
          </w:rPr>
          <w:fldChar w:fldCharType="separate"/>
        </w:r>
        <w:r w:rsidR="00FE6806">
          <w:rPr>
            <w:noProof/>
            <w:color w:val="C00000"/>
          </w:rPr>
          <w:t>1</w:t>
        </w:r>
        <w:r>
          <w:rPr>
            <w:color w:val="C00000"/>
          </w:rPr>
          <w:fldChar w:fldCharType="end"/>
        </w:r>
        <w:r w:rsidR="009F3746">
          <w:rPr>
            <w:color w:val="C00000"/>
          </w:rPr>
          <w:t xml:space="preserve"> | </w:t>
        </w:r>
        <w:r w:rsidR="009F3746">
          <w:rPr>
            <w:color w:val="C00000"/>
            <w:spacing w:val="60"/>
          </w:rPr>
          <w:t>Page</w:t>
        </w:r>
      </w:p>
    </w:sdtContent>
  </w:sdt>
  <w:p w:rsidR="00C85FA1" w:rsidRDefault="00C85F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85" w:rsidRDefault="00170D85">
      <w:pPr>
        <w:spacing w:after="0" w:line="240" w:lineRule="auto"/>
      </w:pPr>
      <w:r>
        <w:separator/>
      </w:r>
    </w:p>
  </w:footnote>
  <w:footnote w:type="continuationSeparator" w:id="1">
    <w:p w:rsidR="00170D85" w:rsidRDefault="00170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2765"/>
    <w:rsid w:val="00033A6F"/>
    <w:rsid w:val="000565E1"/>
    <w:rsid w:val="00066DDB"/>
    <w:rsid w:val="00066F81"/>
    <w:rsid w:val="00080D7B"/>
    <w:rsid w:val="00085678"/>
    <w:rsid w:val="00085AD2"/>
    <w:rsid w:val="00090303"/>
    <w:rsid w:val="00093680"/>
    <w:rsid w:val="000A71DC"/>
    <w:rsid w:val="000B0463"/>
    <w:rsid w:val="00100889"/>
    <w:rsid w:val="001223F5"/>
    <w:rsid w:val="00125F08"/>
    <w:rsid w:val="001454D2"/>
    <w:rsid w:val="00152C7E"/>
    <w:rsid w:val="00155B7B"/>
    <w:rsid w:val="00170D85"/>
    <w:rsid w:val="00176984"/>
    <w:rsid w:val="001A2F9B"/>
    <w:rsid w:val="001A4FA5"/>
    <w:rsid w:val="001B6CAA"/>
    <w:rsid w:val="001F560E"/>
    <w:rsid w:val="0020480F"/>
    <w:rsid w:val="00212173"/>
    <w:rsid w:val="0023249C"/>
    <w:rsid w:val="00273070"/>
    <w:rsid w:val="002A0276"/>
    <w:rsid w:val="002B5E9D"/>
    <w:rsid w:val="002D1FD2"/>
    <w:rsid w:val="002D4E33"/>
    <w:rsid w:val="002D7F1A"/>
    <w:rsid w:val="00316EE4"/>
    <w:rsid w:val="0031772D"/>
    <w:rsid w:val="00327801"/>
    <w:rsid w:val="003279C5"/>
    <w:rsid w:val="00330B01"/>
    <w:rsid w:val="003528B4"/>
    <w:rsid w:val="00353258"/>
    <w:rsid w:val="0035517E"/>
    <w:rsid w:val="003638E7"/>
    <w:rsid w:val="003770A4"/>
    <w:rsid w:val="003A5810"/>
    <w:rsid w:val="003B55C8"/>
    <w:rsid w:val="003B5B16"/>
    <w:rsid w:val="003D30F7"/>
    <w:rsid w:val="003D7EA6"/>
    <w:rsid w:val="003F01B0"/>
    <w:rsid w:val="003F479D"/>
    <w:rsid w:val="00401B1F"/>
    <w:rsid w:val="004258B2"/>
    <w:rsid w:val="00453563"/>
    <w:rsid w:val="0046486A"/>
    <w:rsid w:val="00474321"/>
    <w:rsid w:val="00477EE0"/>
    <w:rsid w:val="004906ED"/>
    <w:rsid w:val="004A204F"/>
    <w:rsid w:val="004A320C"/>
    <w:rsid w:val="004A7D2E"/>
    <w:rsid w:val="004B3C06"/>
    <w:rsid w:val="004B5ED6"/>
    <w:rsid w:val="004C6A73"/>
    <w:rsid w:val="004D6897"/>
    <w:rsid w:val="004E73BE"/>
    <w:rsid w:val="005263D4"/>
    <w:rsid w:val="0053198E"/>
    <w:rsid w:val="005468CE"/>
    <w:rsid w:val="00547172"/>
    <w:rsid w:val="00561923"/>
    <w:rsid w:val="005704AA"/>
    <w:rsid w:val="00570D2F"/>
    <w:rsid w:val="00575B99"/>
    <w:rsid w:val="005E2327"/>
    <w:rsid w:val="00605EA5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6E742C"/>
    <w:rsid w:val="00714EA2"/>
    <w:rsid w:val="007200EA"/>
    <w:rsid w:val="00735738"/>
    <w:rsid w:val="00762AB1"/>
    <w:rsid w:val="007B79B6"/>
    <w:rsid w:val="007C4ACA"/>
    <w:rsid w:val="007E7633"/>
    <w:rsid w:val="008032AF"/>
    <w:rsid w:val="00806E4E"/>
    <w:rsid w:val="00823362"/>
    <w:rsid w:val="008312C0"/>
    <w:rsid w:val="008531C0"/>
    <w:rsid w:val="00883F42"/>
    <w:rsid w:val="008D5235"/>
    <w:rsid w:val="008E65AF"/>
    <w:rsid w:val="00927B5B"/>
    <w:rsid w:val="009311F5"/>
    <w:rsid w:val="00931DED"/>
    <w:rsid w:val="009447F2"/>
    <w:rsid w:val="00951BDD"/>
    <w:rsid w:val="00952D0B"/>
    <w:rsid w:val="00953E97"/>
    <w:rsid w:val="00970B35"/>
    <w:rsid w:val="009719BB"/>
    <w:rsid w:val="009839AE"/>
    <w:rsid w:val="009867F2"/>
    <w:rsid w:val="009871D8"/>
    <w:rsid w:val="009E559B"/>
    <w:rsid w:val="009F27F2"/>
    <w:rsid w:val="009F3746"/>
    <w:rsid w:val="00A11835"/>
    <w:rsid w:val="00A179E8"/>
    <w:rsid w:val="00A3253A"/>
    <w:rsid w:val="00A45826"/>
    <w:rsid w:val="00A515C3"/>
    <w:rsid w:val="00A55A95"/>
    <w:rsid w:val="00A57CEC"/>
    <w:rsid w:val="00A62CE8"/>
    <w:rsid w:val="00A84422"/>
    <w:rsid w:val="00AA604A"/>
    <w:rsid w:val="00AB3D5A"/>
    <w:rsid w:val="00AB72F9"/>
    <w:rsid w:val="00AB77B5"/>
    <w:rsid w:val="00AD4FD3"/>
    <w:rsid w:val="00AE37A1"/>
    <w:rsid w:val="00AF07FF"/>
    <w:rsid w:val="00B14152"/>
    <w:rsid w:val="00B476C8"/>
    <w:rsid w:val="00B552FA"/>
    <w:rsid w:val="00B5574A"/>
    <w:rsid w:val="00B73151"/>
    <w:rsid w:val="00B76557"/>
    <w:rsid w:val="00B80BB3"/>
    <w:rsid w:val="00B845B6"/>
    <w:rsid w:val="00BA57BE"/>
    <w:rsid w:val="00BC767D"/>
    <w:rsid w:val="00BE4C42"/>
    <w:rsid w:val="00BE61F0"/>
    <w:rsid w:val="00BE6403"/>
    <w:rsid w:val="00BF0012"/>
    <w:rsid w:val="00C21F20"/>
    <w:rsid w:val="00C437DC"/>
    <w:rsid w:val="00C54C61"/>
    <w:rsid w:val="00C67052"/>
    <w:rsid w:val="00C67DFA"/>
    <w:rsid w:val="00C770D4"/>
    <w:rsid w:val="00C772BA"/>
    <w:rsid w:val="00C85FA1"/>
    <w:rsid w:val="00CB07FA"/>
    <w:rsid w:val="00CB12CC"/>
    <w:rsid w:val="00CB4F1A"/>
    <w:rsid w:val="00CD4E7A"/>
    <w:rsid w:val="00CD7F03"/>
    <w:rsid w:val="00D54CCD"/>
    <w:rsid w:val="00D60854"/>
    <w:rsid w:val="00D622E2"/>
    <w:rsid w:val="00D71A11"/>
    <w:rsid w:val="00D957E2"/>
    <w:rsid w:val="00DA1241"/>
    <w:rsid w:val="00DB6375"/>
    <w:rsid w:val="00DD3E16"/>
    <w:rsid w:val="00DE7682"/>
    <w:rsid w:val="00E02F98"/>
    <w:rsid w:val="00E23CC6"/>
    <w:rsid w:val="00E64955"/>
    <w:rsid w:val="00E80C6E"/>
    <w:rsid w:val="00E81747"/>
    <w:rsid w:val="00ED201C"/>
    <w:rsid w:val="00EE345D"/>
    <w:rsid w:val="00F149E4"/>
    <w:rsid w:val="00F26009"/>
    <w:rsid w:val="00F764F5"/>
    <w:rsid w:val="00F84634"/>
    <w:rsid w:val="00F91D3E"/>
    <w:rsid w:val="00F937FE"/>
    <w:rsid w:val="00FB72D7"/>
    <w:rsid w:val="00FC64FA"/>
    <w:rsid w:val="00FC765C"/>
    <w:rsid w:val="00FE24CE"/>
    <w:rsid w:val="00FE6806"/>
    <w:rsid w:val="00FF3DE7"/>
    <w:rsid w:val="51A040AD"/>
    <w:rsid w:val="62FD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65"/>
    <w:pPr>
      <w:spacing w:after="160" w:line="259" w:lineRule="auto"/>
    </w:pPr>
    <w:rPr>
      <w:rFonts w:asciiTheme="minorHAnsi" w:eastAsiaTheme="minorHAnsi" w:hAnsiTheme="minorHAnsi" w:cstheme="minorBidi"/>
      <w:sz w:val="24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276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1276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76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76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765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1276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76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12765"/>
    <w:rPr>
      <w:b/>
      <w:bCs/>
    </w:rPr>
  </w:style>
  <w:style w:type="table" w:styleId="TableGrid">
    <w:name w:val="Table Grid"/>
    <w:basedOn w:val="TableNormal"/>
    <w:uiPriority w:val="39"/>
    <w:rsid w:val="0001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012765"/>
  </w:style>
  <w:style w:type="character" w:customStyle="1" w:styleId="FooterChar">
    <w:name w:val="Footer Char"/>
    <w:basedOn w:val="DefaultParagraphFont"/>
    <w:link w:val="Footer"/>
    <w:uiPriority w:val="99"/>
    <w:rsid w:val="00012765"/>
  </w:style>
  <w:style w:type="paragraph" w:styleId="ListParagraph">
    <w:name w:val="List Paragraph"/>
    <w:basedOn w:val="Normal"/>
    <w:uiPriority w:val="34"/>
    <w:qFormat/>
    <w:rsid w:val="00012765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1276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1276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65"/>
    <w:rPr>
      <w:rFonts w:ascii="Segoe UI" w:hAnsi="Segoe UI" w:cs="Segoe UI"/>
      <w:sz w:val="18"/>
      <w:szCs w:val="18"/>
    </w:rPr>
  </w:style>
  <w:style w:type="character" w:customStyle="1" w:styleId="font01">
    <w:name w:val="font01"/>
    <w:rsid w:val="00012765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rsid w:val="00012765"/>
    <w:rPr>
      <w:rFonts w:ascii="Calibri" w:hAnsi="Calibri" w:cs="Calibri" w:hint="default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rsid w:val="00012765"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 xmlns="1a4c14d3-f45e-4bfe-b6c7-ca234d76450a">
        <DisplayName xmlns="1a4c14d3-f45e-4bfe-b6c7-ca234d76450a"/>
        <AccountId xmlns="1a4c14d3-f45e-4bfe-b6c7-ca234d76450a" xsi:nil="true"/>
        <AccountType xmlns="1a4c14d3-f45e-4bfe-b6c7-ca234d76450a"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 xmlns="1a4c14d3-f45e-4bfe-b6c7-ca234d76450a">
        <DisplayName xmlns="1a4c14d3-f45e-4bfe-b6c7-ca234d76450a"/>
        <AccountId xmlns="1a4c14d3-f45e-4bfe-b6c7-ca234d76450a" xsi:nil="true"/>
        <AccountType xmlns="1a4c14d3-f45e-4bfe-b6c7-ca234d76450a"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 xmlns="1a4c14d3-f45e-4bfe-b6c7-ca234d76450a">
        <DisplayName xmlns="1a4c14d3-f45e-4bfe-b6c7-ca234d76450a"/>
        <AccountId xmlns="1a4c14d3-f45e-4bfe-b6c7-ca234d76450a" xsi:nil="true"/>
        <AccountType xmlns="1a4c14d3-f45e-4bfe-b6c7-ca234d76450a"/>
      </UserInfo>
    </Teachers>
    <Student_Groups xmlns="1a4c14d3-f45e-4bfe-b6c7-ca234d76450a">
      <UserInfo xmlns="1a4c14d3-f45e-4bfe-b6c7-ca234d76450a">
        <DisplayName xmlns="1a4c14d3-f45e-4bfe-b6c7-ca234d76450a"/>
        <AccountId xmlns="1a4c14d3-f45e-4bfe-b6c7-ca234d76450a" xsi:nil="true"/>
        <AccountType xmlns="1a4c14d3-f45e-4bfe-b6c7-ca234d76450a"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9391701-878A-47B3-ADA3-F0FDED80793E}">
  <ds:schemaRefs>
    <ds:schemaRef ds:uri="http://schemas.microsoft.com/office/2006/metadata/propertie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2020-10-11T06:34:00Z</dcterms:created>
  <dcterms:modified xsi:type="dcterms:W3CDTF">2020-10-11T06:34:00Z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  <property fmtid="{D5CDD505-2E9C-101B-9397-08002B2CF9AE}" pid="3" name="KSOProductBuildVer">
    <vt:lpwstr>1033-11.2.0.9665</vt:lpwstr>
  </property>
</Properties>
</file>