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0B" w:rsidRPr="00FF75D4" w:rsidRDefault="00F1010B" w:rsidP="00F1010B">
      <w:pPr>
        <w:jc w:val="center"/>
      </w:pPr>
      <w:r w:rsidRPr="00FF75D4">
        <w:t xml:space="preserve">Program: BE Mechanical Engineering </w:t>
      </w:r>
    </w:p>
    <w:p w:rsidR="00F1010B" w:rsidRPr="00FF75D4" w:rsidRDefault="00FF75D4" w:rsidP="00F1010B">
      <w:pPr>
        <w:jc w:val="center"/>
      </w:pPr>
      <w:r w:rsidRPr="00FF75D4">
        <w:t xml:space="preserve">Curriculum Scheme: Revised </w:t>
      </w:r>
      <w:r w:rsidR="00F1010B" w:rsidRPr="00FF75D4">
        <w:t>2012</w:t>
      </w:r>
    </w:p>
    <w:p w:rsidR="00F1010B" w:rsidRPr="00FF75D4" w:rsidRDefault="00F1010B" w:rsidP="00F1010B">
      <w:pPr>
        <w:jc w:val="center"/>
      </w:pPr>
      <w:r w:rsidRPr="00FF75D4">
        <w:t>Examination: Fourth Year Semester VII</w:t>
      </w:r>
      <w:r w:rsidR="007F291A">
        <w:t>I</w:t>
      </w:r>
    </w:p>
    <w:p w:rsidR="00F1010B" w:rsidRPr="00FF75D4" w:rsidRDefault="00F1010B" w:rsidP="00F1010B">
      <w:pPr>
        <w:pBdr>
          <w:bottom w:val="double" w:sz="6" w:space="1" w:color="auto"/>
        </w:pBdr>
      </w:pPr>
      <w:r w:rsidRPr="00FF75D4">
        <w:t xml:space="preserve">Course Code: </w:t>
      </w:r>
      <w:r w:rsidRPr="00FF75D4">
        <w:rPr>
          <w:rFonts w:cs="Times New Roman"/>
          <w:szCs w:val="24"/>
        </w:rPr>
        <w:t xml:space="preserve">MEC801                               </w:t>
      </w:r>
      <w:r w:rsidRPr="00FF75D4">
        <w:t xml:space="preserve">and Course Name: </w:t>
      </w:r>
      <w:r w:rsidRPr="00FF75D4">
        <w:rPr>
          <w:rFonts w:cs="Times New Roman"/>
          <w:szCs w:val="24"/>
        </w:rPr>
        <w:t>Design of Mechanical Systems</w:t>
      </w:r>
      <w:r w:rsidRPr="00FF75D4">
        <w:t xml:space="preserve"> Time: 1hour                                                                                                                           Max. Marks: 50</w:t>
      </w:r>
    </w:p>
    <w:p w:rsidR="002C2434" w:rsidRPr="00FF75D4" w:rsidRDefault="00F1010B" w:rsidP="00F1010B">
      <w:pPr>
        <w:jc w:val="both"/>
      </w:pPr>
      <w:r w:rsidRPr="00FF75D4">
        <w:t xml:space="preserve">Note to the students: - All the Questions are compulsory and carry equal </w:t>
      </w:r>
      <w:proofErr w:type="gramStart"/>
      <w:r w:rsidRPr="00FF75D4">
        <w:t>marks .</w:t>
      </w:r>
      <w:proofErr w:type="gramEnd"/>
      <w:r w:rsidRPr="00FF75D4">
        <w:t xml:space="preserve">    </w:t>
      </w:r>
    </w:p>
    <w:tbl>
      <w:tblPr>
        <w:tblW w:w="851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6804"/>
      </w:tblGrid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Q1.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In morphology of design, feasibility study involves</w:t>
            </w:r>
          </w:p>
        </w:tc>
        <w:bookmarkStart w:id="0" w:name="_GoBack"/>
        <w:bookmarkEnd w:id="0"/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Sensitivity analysis                                              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Simulation Analysis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Exploring design problems with constraints      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Testing design concept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In morphology of design, Planning for Manufacturing involves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Economic commitment and financial capabilities      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Planning Warehouse system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Planning Promotional activities                                   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D: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Design for safety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In methodology of design, blue print of the design contents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Dimensions, tolerances, surface finish and manufacturing methods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Determine  the material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Determine the mode of failure           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D: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Requirement of the products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In morphology of design, Testing design concept and simplification comes under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Preliminary design                                                   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Detailed design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Feasibility study                                                       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D: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Primitive  need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lastRenderedPageBreak/>
              <w:t>Q5.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The following is the preliminary stage of Production planning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Capacity planning                        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Material requirements planning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Scheduling 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Product development and design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Find width of cross piece if the outer diameter of hook bearing is 150mm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200mm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180mm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250mm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225mm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Q7.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Find number of turn on drum for one rope from given data : Maximum lift = 10m, Ratio of pulley system = 2, Drum diameter = 726mm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7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11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9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6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Q8.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4F0FAD" w:rsidRDefault="00062822" w:rsidP="006D1F32">
            <w:r w:rsidRPr="00FF75D4">
              <w:t xml:space="preserve">Find the area of cross section of rope for a design of hoisting mechanism considering from following data : Stress factor is 6, Maximum tension is 26.315 </w:t>
            </w:r>
            <w:proofErr w:type="spellStart"/>
            <w:r w:rsidRPr="00FF75D4">
              <w:t>kN</w:t>
            </w:r>
            <w:proofErr w:type="spellEnd"/>
            <w:r w:rsidRPr="00FF75D4">
              <w:t xml:space="preserve"> ,Ratio of </w:t>
            </w:r>
            <w:r w:rsidRPr="00FF75D4">
              <w:rPr>
                <w:rFonts w:ascii="Cambria Math" w:hAnsi="Cambria Math" w:cs="Cambria Math"/>
              </w:rPr>
              <w:t>𝑫𝒎𝒊𝒏</w:t>
            </w:r>
            <w:r>
              <w:rPr>
                <w:rFonts w:ascii="Cambria Math" w:hAnsi="Cambria Math" w:cs="Cambria Math"/>
              </w:rPr>
              <w:t>/</w:t>
            </w:r>
            <w:r w:rsidRPr="00FF75D4">
              <w:rPr>
                <w:rFonts w:ascii="Cambria Math" w:hAnsi="Cambria Math" w:cs="Cambria Math"/>
              </w:rPr>
              <w:t>𝒅</w:t>
            </w:r>
            <w:r w:rsidRPr="00FF75D4">
              <w:t xml:space="preserve"> </w:t>
            </w:r>
            <w:r w:rsidRPr="00FF75D4">
              <w:rPr>
                <w:rFonts w:ascii="Cambria Math" w:hAnsi="Cambria Math" w:cs="Cambria Math"/>
              </w:rPr>
              <w:t>𝒊𝒔</w:t>
            </w:r>
            <w:r w:rsidRPr="00FF75D4">
              <w:t xml:space="preserve"> </w:t>
            </w:r>
            <w:r w:rsidRPr="00FF75D4">
              <w:rPr>
                <w:rFonts w:ascii="Cambria Math" w:hAnsi="Cambria Math" w:cs="Cambria Math"/>
              </w:rPr>
              <w:t>𝟐𝟑</w:t>
            </w:r>
            <w:r w:rsidRPr="00FF75D4">
              <w:t>, ultimate tensile is 180kgf/</w:t>
            </w:r>
            <w:r>
              <w:t>mm</w:t>
            </w:r>
            <w:r>
              <w:rPr>
                <w:vertAlign w:val="superscript"/>
              </w:rPr>
              <w:t>2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190.84</w:t>
            </w:r>
            <w:r>
              <w:t xml:space="preserve"> mm</w:t>
            </w:r>
            <w:r>
              <w:rPr>
                <w:vertAlign w:val="superscript"/>
              </w:rPr>
              <w:t>2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180.95</w:t>
            </w:r>
            <w:r>
              <w:t xml:space="preserve"> mm</w:t>
            </w:r>
            <w:r>
              <w:rPr>
                <w:vertAlign w:val="superscript"/>
              </w:rPr>
              <w:t>2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189.64</w:t>
            </w:r>
            <w:r>
              <w:t xml:space="preserve"> mm</w:t>
            </w:r>
            <w:r>
              <w:rPr>
                <w:vertAlign w:val="superscript"/>
              </w:rPr>
              <w:t>2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178.94</w:t>
            </w:r>
            <w:r>
              <w:t xml:space="preserve"> mm</w:t>
            </w:r>
            <w:r>
              <w:rPr>
                <w:vertAlign w:val="superscript"/>
              </w:rPr>
              <w:t>2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Find breaking strength of rope for 6 x 37 group of rope for design of hoisting mechanism with given data : load on tension per fall is 2025kgf, tens</w:t>
            </w:r>
            <w:r>
              <w:t>ile strength of wire is 180kgf/ mm</w:t>
            </w:r>
            <w:r>
              <w:rPr>
                <w:vertAlign w:val="superscript"/>
              </w:rPr>
              <w:t>2</w:t>
            </w:r>
            <w:r w:rsidRPr="00FF75D4">
              <w:t>, stress factor or design factor is 6, assume d/</w:t>
            </w:r>
            <w:proofErr w:type="spellStart"/>
            <w:r w:rsidRPr="00FF75D4">
              <w:t>Dmin</w:t>
            </w:r>
            <w:proofErr w:type="spellEnd"/>
            <w:r w:rsidRPr="00FF75D4">
              <w:t xml:space="preserve"> = 1/23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26.3714 ton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25.4045 ton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lastRenderedPageBreak/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25.1278 ton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23.4823 ton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Q10.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What is the mass capacity of flat belt conveyor if volumetric capacity 0.55m3/hr? (ρ = 1500 kg/m</w:t>
            </w:r>
            <w:r w:rsidRPr="00792766">
              <w:rPr>
                <w:vertAlign w:val="superscript"/>
              </w:rPr>
              <w:t>3</w:t>
            </w:r>
            <w:r w:rsidRPr="00FF75D4">
              <w:t>)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825 tons/hr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825 kg/hr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2.727 tons/hr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2722 kg/hr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Q11.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Find number of </w:t>
            </w:r>
            <w:proofErr w:type="spellStart"/>
            <w:r w:rsidRPr="00FF75D4">
              <w:t>troughing</w:t>
            </w:r>
            <w:proofErr w:type="spellEnd"/>
            <w:r w:rsidRPr="00FF75D4">
              <w:t xml:space="preserve"> idler if length of conveyor is 90mm &amp; maximum spacing for idler is 1.5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60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180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40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160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Q12.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Find number of return idler if length of conveyor is 60mm &amp; maximum spacing is 3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300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180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200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D: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20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Determine rolling resistance of to the bottom run for belt conveyor system with following data : friction between idler &amp; belt is 0.02, secondary resistance factor is 2.2, inclination conveyor is 18°,weight of belt/meter length is 12kgf, weight of straight idler on bottom run/meter is 6.06kgf, conveyor length is 50m, height through material is conveyed is 15.45m.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-110.45kgf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-210.48kgf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-251.85kgf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- 146.96kgf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lastRenderedPageBreak/>
              <w:t xml:space="preserve">Q14.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The mean effective pressure obtained from engine indicator indicates the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Maximum pressure developed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Minimum pressure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Instantaneous pressure at any instant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Average pressure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If petrol is used in a diesel engine, then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Low power will be produced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Efficiency will be low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Higher knocking will occur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Black smoke will be produced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Q16.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If diameter of cylinder of bore is 120mm, then thickness of the cylinder will be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Information not sufficient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7mm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12mm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6mm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If diameter of cylinder bore is 120mm, then thickness of dry liner will be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2.2mm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3.6mm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4.8mm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D: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6mm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Find thickness of water jacket for water cooled engine for 4-stroke single cylinder water cooled vertical diesel engine if bore diameter/ diameter of cylinder is 140mm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6.4mm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8.7mm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7.3mm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9.2mm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lastRenderedPageBreak/>
              <w:t xml:space="preserve">Q19.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With the increase in load, Energy in the turbine________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Decreases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Increases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Remains same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Independent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Which of the following is the need of the gearbox?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To vary the speed of the vehicle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To vary the torque of the vehicle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To vary the power of the vehicle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D: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 To vary the acceleration of the vehicle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Q21.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What causes suction of fluid into the gear pump?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when pressure drops during disengagement of teeth at the suction side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when pressure increases during disengagement of teeth at the suction side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when pressure drops during engagement of teeth at the suction side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when pressure increases during engagement of teeth at the suction side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___________ </w:t>
            </w:r>
            <w:proofErr w:type="gramStart"/>
            <w:r w:rsidRPr="00FF75D4">
              <w:t>pump</w:t>
            </w:r>
            <w:proofErr w:type="gramEnd"/>
            <w:r w:rsidRPr="00FF75D4">
              <w:t xml:space="preserve"> is also called as velocity pump.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Reciprocating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Rotary displacement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Centrifugal Pump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Screw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Economic cutting speed is minimum if geometric ratio is _________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Minimum        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Maximum          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 equal to economic cutting speed   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constant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What is the geometric progression ratio if maximum and minimum spindle speeds are 500 </w:t>
            </w:r>
            <w:proofErr w:type="spellStart"/>
            <w:r w:rsidRPr="00FF75D4">
              <w:t>r.p.m</w:t>
            </w:r>
            <w:proofErr w:type="spellEnd"/>
            <w:r w:rsidRPr="00FF75D4">
              <w:t xml:space="preserve"> and 300 </w:t>
            </w:r>
            <w:proofErr w:type="spellStart"/>
            <w:r w:rsidRPr="00FF75D4">
              <w:t>r.p.m</w:t>
            </w:r>
            <w:proofErr w:type="spellEnd"/>
            <w:r w:rsidRPr="00FF75D4">
              <w:t xml:space="preserve"> respectively? (Number of </w:t>
            </w:r>
            <w:r w:rsidRPr="00FF75D4">
              <w:lastRenderedPageBreak/>
              <w:t>speed steps = 7)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lastRenderedPageBreak/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0.91          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1.5            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1.08           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2</w:t>
            </w:r>
          </w:p>
        </w:tc>
      </w:tr>
      <w:tr w:rsidR="00062822" w:rsidRPr="00FF75D4" w:rsidTr="00062822">
        <w:trPr>
          <w:trHeight w:val="50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Q25.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Which of the following parts of the piston act as bearing for connecting rod side thrust?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Reinforcing ribs  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B: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Piston barrel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>Option C: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 xml:space="preserve">Piston </w:t>
            </w:r>
            <w:proofErr w:type="spellStart"/>
            <w:r w:rsidRPr="00FF75D4">
              <w:t>gudgeon</w:t>
            </w:r>
            <w:proofErr w:type="spellEnd"/>
            <w:r w:rsidRPr="00FF75D4">
              <w:t>    </w:t>
            </w:r>
          </w:p>
        </w:tc>
      </w:tr>
      <w:tr w:rsidR="00062822" w:rsidRPr="00FF75D4" w:rsidTr="00062822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2" w:rsidRPr="00FF75D4" w:rsidRDefault="00062822" w:rsidP="00272658">
            <w:r w:rsidRPr="00FF75D4">
              <w:t xml:space="preserve">Option 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22" w:rsidRPr="00FF75D4" w:rsidRDefault="00062822" w:rsidP="002C2434">
            <w:r w:rsidRPr="00FF75D4">
              <w:t>Piston skirt</w:t>
            </w:r>
          </w:p>
        </w:tc>
      </w:tr>
    </w:tbl>
    <w:p w:rsidR="006A4A1F" w:rsidRPr="00FF75D4" w:rsidRDefault="006A4A1F" w:rsidP="00B00E03">
      <w:pPr>
        <w:pStyle w:val="Default"/>
        <w:spacing w:before="120" w:after="120" w:line="360" w:lineRule="auto"/>
        <w:rPr>
          <w:rFonts w:asciiTheme="minorHAnsi" w:hAnsiTheme="minorHAnsi" w:cs="Times New Roman"/>
        </w:rPr>
      </w:pPr>
    </w:p>
    <w:p w:rsidR="006A4A1F" w:rsidRPr="00FF75D4" w:rsidRDefault="006A4A1F" w:rsidP="00B00E03">
      <w:pPr>
        <w:rPr>
          <w:rFonts w:cs="Times New Roman"/>
          <w:sz w:val="24"/>
          <w:szCs w:val="24"/>
        </w:rPr>
      </w:pPr>
    </w:p>
    <w:p w:rsidR="006A4A1F" w:rsidRPr="00FF75D4" w:rsidRDefault="006A4A1F" w:rsidP="00B00E03">
      <w:pPr>
        <w:rPr>
          <w:rFonts w:cs="Times New Roman"/>
          <w:sz w:val="24"/>
          <w:szCs w:val="24"/>
        </w:rPr>
      </w:pPr>
    </w:p>
    <w:sectPr w:rsidR="006A4A1F" w:rsidRPr="00FF75D4" w:rsidSect="001C1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671CC"/>
    <w:rsid w:val="00062822"/>
    <w:rsid w:val="001C1EB9"/>
    <w:rsid w:val="002C2434"/>
    <w:rsid w:val="002E3769"/>
    <w:rsid w:val="003671CC"/>
    <w:rsid w:val="00425CC3"/>
    <w:rsid w:val="004F0FAD"/>
    <w:rsid w:val="006A4A1F"/>
    <w:rsid w:val="006D1F32"/>
    <w:rsid w:val="00792766"/>
    <w:rsid w:val="007F291A"/>
    <w:rsid w:val="00A6441A"/>
    <w:rsid w:val="00B00E03"/>
    <w:rsid w:val="00C81B62"/>
    <w:rsid w:val="00D81E5E"/>
    <w:rsid w:val="00E66DD2"/>
    <w:rsid w:val="00F1010B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6BA35-0D8E-4F82-8728-4B44AE3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1CC"/>
    <w:rPr>
      <w:color w:val="0000FF" w:themeColor="hyperlink"/>
      <w:u w:val="single"/>
    </w:rPr>
  </w:style>
  <w:style w:type="paragraph" w:customStyle="1" w:styleId="Default">
    <w:name w:val="Default"/>
    <w:rsid w:val="006A4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A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Manashri</dc:creator>
  <cp:lastModifiedBy>knc</cp:lastModifiedBy>
  <cp:revision>7</cp:revision>
  <dcterms:created xsi:type="dcterms:W3CDTF">2020-10-01T03:17:00Z</dcterms:created>
  <dcterms:modified xsi:type="dcterms:W3CDTF">2020-10-02T12:59:00Z</dcterms:modified>
</cp:coreProperties>
</file>